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a"/>
        <w:tblW w:w="0" w:type="auto"/>
        <w:tblInd w:w="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gridCol w:w="4905"/>
      </w:tblGrid>
      <w:tr w:rsidR="00E561D6" w14:paraId="2852B15E" w14:textId="77777777" w:rsidTr="00E561D6">
        <w:tc>
          <w:tcPr>
            <w:tcW w:w="5139" w:type="dxa"/>
          </w:tcPr>
          <w:p w14:paraId="4C55177F" w14:textId="12A65D49" w:rsidR="00E561D6" w:rsidRPr="00E561D6" w:rsidRDefault="00E561D6" w:rsidP="00E561D6">
            <w:pPr>
              <w:jc w:val="center"/>
              <w:rPr>
                <w:b/>
                <w:bCs/>
                <w:sz w:val="32"/>
                <w:szCs w:val="32"/>
              </w:rPr>
            </w:pPr>
            <w:r w:rsidRPr="00E561D6">
              <w:rPr>
                <w:b/>
                <w:bCs/>
                <w:sz w:val="32"/>
                <w:szCs w:val="32"/>
              </w:rPr>
              <w:t>СОВЕТ                                                                             ПРОЕКТ</w:t>
            </w:r>
            <w:r>
              <w:rPr>
                <w:b/>
                <w:bCs/>
                <w:sz w:val="32"/>
                <w:szCs w:val="32"/>
              </w:rPr>
              <w:t xml:space="preserve"> </w:t>
            </w:r>
            <w:r w:rsidRPr="00E561D6">
              <w:rPr>
                <w:b/>
                <w:bCs/>
                <w:sz w:val="32"/>
                <w:szCs w:val="32"/>
              </w:rPr>
              <w:t>ДЕПУТАТОВ</w:t>
            </w:r>
          </w:p>
          <w:p w14:paraId="777333C2" w14:textId="77777777" w:rsidR="00E561D6" w:rsidRPr="00E561D6" w:rsidRDefault="00E561D6" w:rsidP="00E561D6">
            <w:pPr>
              <w:jc w:val="center"/>
              <w:rPr>
                <w:b/>
                <w:bCs/>
                <w:sz w:val="32"/>
                <w:szCs w:val="32"/>
              </w:rPr>
            </w:pPr>
            <w:r w:rsidRPr="00E561D6">
              <w:rPr>
                <w:b/>
                <w:bCs/>
                <w:sz w:val="32"/>
                <w:szCs w:val="32"/>
              </w:rPr>
              <w:t>МУНИЦИПАЛЬНОГО</w:t>
            </w:r>
          </w:p>
          <w:p w14:paraId="18051EB0" w14:textId="00D1FB67" w:rsidR="00E561D6" w:rsidRPr="00E561D6" w:rsidRDefault="00E561D6" w:rsidP="00E561D6">
            <w:pPr>
              <w:jc w:val="center"/>
              <w:rPr>
                <w:b/>
                <w:bCs/>
                <w:sz w:val="32"/>
                <w:szCs w:val="32"/>
              </w:rPr>
            </w:pPr>
            <w:r w:rsidRPr="00E561D6">
              <w:rPr>
                <w:b/>
                <w:bCs/>
                <w:sz w:val="32"/>
                <w:szCs w:val="32"/>
              </w:rPr>
              <w:t>ОБРАЗОВАНИЯ</w:t>
            </w:r>
            <w:r>
              <w:rPr>
                <w:b/>
                <w:bCs/>
                <w:sz w:val="32"/>
                <w:szCs w:val="32"/>
              </w:rPr>
              <w:t xml:space="preserve">   </w:t>
            </w:r>
            <w:r w:rsidRPr="00E561D6">
              <w:rPr>
                <w:b/>
                <w:bCs/>
                <w:sz w:val="32"/>
                <w:szCs w:val="32"/>
              </w:rPr>
              <w:t>КУМАКСКИЙ СЕЛЬСОВЕТ</w:t>
            </w:r>
          </w:p>
          <w:p w14:paraId="1777136B" w14:textId="77777777" w:rsidR="00E561D6" w:rsidRPr="00E561D6" w:rsidRDefault="00E561D6" w:rsidP="00E561D6">
            <w:pPr>
              <w:jc w:val="center"/>
              <w:rPr>
                <w:b/>
                <w:bCs/>
                <w:sz w:val="32"/>
                <w:szCs w:val="32"/>
              </w:rPr>
            </w:pPr>
            <w:r w:rsidRPr="00E561D6">
              <w:rPr>
                <w:b/>
                <w:bCs/>
                <w:sz w:val="32"/>
                <w:szCs w:val="32"/>
              </w:rPr>
              <w:t>НОВООРСКОГО РАЙОНА</w:t>
            </w:r>
          </w:p>
          <w:p w14:paraId="4E309C4E" w14:textId="77777777" w:rsidR="00E561D6" w:rsidRPr="00E561D6" w:rsidRDefault="00E561D6" w:rsidP="00E561D6">
            <w:pPr>
              <w:jc w:val="center"/>
              <w:rPr>
                <w:b/>
                <w:bCs/>
                <w:sz w:val="32"/>
                <w:szCs w:val="32"/>
              </w:rPr>
            </w:pPr>
            <w:r w:rsidRPr="00E561D6">
              <w:rPr>
                <w:b/>
                <w:bCs/>
                <w:sz w:val="32"/>
                <w:szCs w:val="32"/>
              </w:rPr>
              <w:t>ОРЕНБУРГСКОЙ ОБЛАСТИ</w:t>
            </w:r>
          </w:p>
          <w:p w14:paraId="4129A108" w14:textId="0249F946" w:rsidR="00E561D6" w:rsidRPr="00E561D6" w:rsidRDefault="00E561D6" w:rsidP="00E561D6">
            <w:pPr>
              <w:jc w:val="center"/>
              <w:rPr>
                <w:b/>
                <w:bCs/>
                <w:sz w:val="32"/>
                <w:szCs w:val="32"/>
              </w:rPr>
            </w:pPr>
            <w:r w:rsidRPr="00E561D6">
              <w:rPr>
                <w:b/>
                <w:bCs/>
                <w:sz w:val="32"/>
                <w:szCs w:val="32"/>
              </w:rPr>
              <w:t>ЧЕТВЕРТОГО СОЗЫВА</w:t>
            </w:r>
          </w:p>
          <w:p w14:paraId="75138147" w14:textId="0D57126A" w:rsidR="00E561D6" w:rsidRPr="00E561D6" w:rsidRDefault="00E561D6" w:rsidP="00E561D6">
            <w:pPr>
              <w:rPr>
                <w:b/>
                <w:bCs/>
                <w:sz w:val="32"/>
                <w:szCs w:val="32"/>
              </w:rPr>
            </w:pPr>
            <w:r>
              <w:rPr>
                <w:b/>
                <w:bCs/>
                <w:sz w:val="32"/>
                <w:szCs w:val="32"/>
              </w:rPr>
              <w:t xml:space="preserve">       </w:t>
            </w:r>
            <w:r w:rsidRPr="00E561D6">
              <w:rPr>
                <w:b/>
                <w:bCs/>
                <w:sz w:val="32"/>
                <w:szCs w:val="32"/>
              </w:rPr>
              <w:t>РЕШЕНИЕ</w:t>
            </w:r>
          </w:p>
          <w:p w14:paraId="368FA525" w14:textId="61F15B50" w:rsidR="00E561D6" w:rsidRDefault="00E561D6" w:rsidP="00E561D6">
            <w:pPr>
              <w:rPr>
                <w:b/>
                <w:bCs/>
                <w:sz w:val="32"/>
                <w:szCs w:val="32"/>
              </w:rPr>
            </w:pPr>
            <w:r>
              <w:rPr>
                <w:b/>
                <w:bCs/>
                <w:sz w:val="32"/>
                <w:szCs w:val="32"/>
              </w:rPr>
              <w:t xml:space="preserve">      </w:t>
            </w:r>
            <w:r w:rsidRPr="00E561D6">
              <w:rPr>
                <w:b/>
                <w:bCs/>
                <w:sz w:val="32"/>
                <w:szCs w:val="32"/>
              </w:rPr>
              <w:t xml:space="preserve">от 00.00. 2024 года  №  </w:t>
            </w:r>
          </w:p>
        </w:tc>
        <w:tc>
          <w:tcPr>
            <w:tcW w:w="5140" w:type="dxa"/>
          </w:tcPr>
          <w:p w14:paraId="3FBF48A5" w14:textId="483EB783" w:rsidR="00E561D6" w:rsidRDefault="00E561D6" w:rsidP="00E561D6">
            <w:pPr>
              <w:jc w:val="right"/>
              <w:rPr>
                <w:b/>
                <w:bCs/>
                <w:sz w:val="32"/>
                <w:szCs w:val="32"/>
              </w:rPr>
            </w:pPr>
            <w:r>
              <w:rPr>
                <w:b/>
                <w:bCs/>
                <w:sz w:val="32"/>
                <w:szCs w:val="32"/>
              </w:rPr>
              <w:t>ПРОЕКТ</w:t>
            </w:r>
          </w:p>
        </w:tc>
      </w:tr>
    </w:tbl>
    <w:p w14:paraId="7930C2DE" w14:textId="77777777" w:rsidR="00E561D6" w:rsidRDefault="00E561D6" w:rsidP="00FF62F0">
      <w:pPr>
        <w:ind w:left="335" w:hanging="335"/>
        <w:jc w:val="center"/>
        <w:rPr>
          <w:b/>
          <w:bCs/>
          <w:sz w:val="32"/>
          <w:szCs w:val="32"/>
        </w:rPr>
      </w:pPr>
    </w:p>
    <w:tbl>
      <w:tblPr>
        <w:tblStyle w:val="afa"/>
        <w:tblW w:w="0" w:type="auto"/>
        <w:tblInd w:w="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4930"/>
      </w:tblGrid>
      <w:tr w:rsidR="00E561D6" w14:paraId="572B2CE0" w14:textId="77777777" w:rsidTr="00E561D6">
        <w:tc>
          <w:tcPr>
            <w:tcW w:w="5139" w:type="dxa"/>
          </w:tcPr>
          <w:p w14:paraId="64461CA1" w14:textId="62DEE509" w:rsidR="00E561D6" w:rsidRDefault="00E561D6" w:rsidP="0018139E">
            <w:r w:rsidRPr="00E561D6">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в границах муниципального образования </w:t>
            </w:r>
            <w:proofErr w:type="spellStart"/>
            <w:r>
              <w:t>Кумакский</w:t>
            </w:r>
            <w:proofErr w:type="spellEnd"/>
            <w:r>
              <w:t xml:space="preserve"> </w:t>
            </w:r>
            <w:r w:rsidRPr="00E561D6">
              <w:t xml:space="preserve">сельсовет Новоорского района Оренбургской области на 2025 год     </w:t>
            </w:r>
          </w:p>
        </w:tc>
        <w:tc>
          <w:tcPr>
            <w:tcW w:w="5140" w:type="dxa"/>
          </w:tcPr>
          <w:p w14:paraId="70C52BB8" w14:textId="77777777" w:rsidR="00E561D6" w:rsidRDefault="00E561D6" w:rsidP="0018139E"/>
        </w:tc>
      </w:tr>
    </w:tbl>
    <w:p w14:paraId="63B6D84E" w14:textId="77777777" w:rsidR="006325BB" w:rsidRPr="00930EE5" w:rsidRDefault="006325BB" w:rsidP="00930EE5">
      <w:pPr>
        <w:jc w:val="center"/>
      </w:pPr>
    </w:p>
    <w:p w14:paraId="63B6D84F" w14:textId="7B9BD1F9" w:rsidR="00126C4D" w:rsidRDefault="00126C4D" w:rsidP="00126C4D">
      <w:pPr>
        <w:jc w:val="both"/>
      </w:pPr>
      <w:r>
        <w:tab/>
      </w:r>
      <w:r w:rsidR="00073A3D" w:rsidRPr="00803BBD">
        <w:t xml:space="preserve">В соответствии с </w:t>
      </w:r>
      <w:r w:rsidR="008D237B" w:rsidRPr="00803BBD">
        <w:t>Феде</w:t>
      </w:r>
      <w:r w:rsidR="008D237B">
        <w:t>ральным законом от 06.10.2003 №</w:t>
      </w:r>
      <w:r w:rsidR="008D237B" w:rsidRPr="00803BBD">
        <w:t xml:space="preserve">131-ФЗ </w:t>
      </w:r>
      <w:r w:rsidR="008D237B">
        <w:t xml:space="preserve">                 </w:t>
      </w:r>
      <w:r w:rsidR="008D237B" w:rsidRPr="00803BBD">
        <w:t>«Об общих принципах организации местного самоуправления в Российской Федерации»</w:t>
      </w:r>
      <w:r w:rsidR="00047287">
        <w:t xml:space="preserve">, </w:t>
      </w:r>
      <w:r w:rsidR="00441F40" w:rsidRPr="00803BBD">
        <w:t>Феде</w:t>
      </w:r>
      <w:r w:rsidR="00441F40">
        <w:t xml:space="preserve">ральным законом </w:t>
      </w:r>
      <w:r w:rsidR="00441F40" w:rsidRPr="002652A9">
        <w:t xml:space="preserve">от 31.07.2020 </w:t>
      </w:r>
      <w:r w:rsidR="00441F40">
        <w:t>№</w:t>
      </w:r>
      <w:r w:rsidR="00441F40" w:rsidRPr="002652A9">
        <w:t xml:space="preserve">248-ФЗ </w:t>
      </w:r>
      <w:r w:rsidR="00441F40">
        <w:t xml:space="preserve">                                      «</w:t>
      </w:r>
      <w:r w:rsidR="00441F40" w:rsidRPr="002652A9">
        <w:t>О государственном контроле (надзоре) и муниципальном контроле в Российской Федерации</w:t>
      </w:r>
      <w:r w:rsidR="00441F40">
        <w:t>»</w:t>
      </w:r>
      <w:r w:rsidR="00B21088">
        <w:t xml:space="preserve">, </w:t>
      </w:r>
      <w:r w:rsidR="008A1CA7">
        <w:t>п</w:t>
      </w:r>
      <w:r w:rsidR="00D61F17" w:rsidRPr="00D61F17">
        <w:t xml:space="preserve">остановлением Правительства </w:t>
      </w:r>
      <w:r w:rsidR="00441F40" w:rsidRPr="006D0D2D">
        <w:t>Р</w:t>
      </w:r>
      <w:r w:rsidR="006325BB">
        <w:t xml:space="preserve">оссийской </w:t>
      </w:r>
      <w:r w:rsidR="00441F40" w:rsidRPr="006D0D2D">
        <w:t>Ф</w:t>
      </w:r>
      <w:r w:rsidR="006325BB">
        <w:t>едерации</w:t>
      </w:r>
      <w:r w:rsidR="00441F40" w:rsidRPr="006D0D2D">
        <w:t xml:space="preserve"> от 2</w:t>
      </w:r>
      <w:r w:rsidR="00B21088">
        <w:t>5</w:t>
      </w:r>
      <w:r w:rsidR="00441F40" w:rsidRPr="006D0D2D">
        <w:t>.</w:t>
      </w:r>
      <w:r w:rsidR="00B21088">
        <w:t>06.2021 №990</w:t>
      </w:r>
      <w:r w:rsidR="00441F40" w:rsidRPr="006D0D2D">
        <w:t xml:space="preserve"> «</w:t>
      </w:r>
      <w:r w:rsidR="00B21088" w:rsidRPr="00B21088">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B21088">
        <w:t>»</w:t>
      </w:r>
      <w:r w:rsidRPr="00B227C0">
        <w:rPr>
          <w:bCs/>
        </w:rPr>
        <w:t>,</w:t>
      </w:r>
      <w:r>
        <w:rPr>
          <w:bCs/>
        </w:rPr>
        <w:t xml:space="preserve"> </w:t>
      </w:r>
      <w:r>
        <w:t>руководствуясь Устава муниципального образования</w:t>
      </w:r>
      <w:r w:rsidR="00996E8E">
        <w:t xml:space="preserve"> </w:t>
      </w:r>
      <w:proofErr w:type="spellStart"/>
      <w:r w:rsidR="00E561D6" w:rsidRPr="00E561D6">
        <w:t>Кумакский</w:t>
      </w:r>
      <w:proofErr w:type="spellEnd"/>
      <w:r w:rsidR="00E561D6">
        <w:t xml:space="preserve"> </w:t>
      </w:r>
      <w:r w:rsidR="00996E8E">
        <w:t>сельсовет</w:t>
      </w:r>
      <w:r>
        <w:t xml:space="preserve"> Новоорск</w:t>
      </w:r>
      <w:r w:rsidR="00996E8E">
        <w:t>ого</w:t>
      </w:r>
      <w:r>
        <w:t xml:space="preserve"> район</w:t>
      </w:r>
      <w:r w:rsidR="00996E8E">
        <w:t>а</w:t>
      </w:r>
      <w:r>
        <w:t xml:space="preserve"> Оренбургской области: </w:t>
      </w:r>
    </w:p>
    <w:p w14:paraId="63B6D850" w14:textId="77777777" w:rsidR="00B240F2" w:rsidRPr="00803BBD" w:rsidRDefault="00B240F2" w:rsidP="00B240F2">
      <w:pPr>
        <w:ind w:left="170" w:right="57" w:firstLine="680"/>
        <w:jc w:val="both"/>
      </w:pPr>
    </w:p>
    <w:p w14:paraId="63B6D851" w14:textId="502D2816" w:rsidR="005207E3" w:rsidRPr="009F11B4" w:rsidRDefault="005207E3" w:rsidP="009F11B4">
      <w:pPr>
        <w:pStyle w:val="Default"/>
        <w:ind w:firstLine="709"/>
        <w:contextualSpacing/>
        <w:jc w:val="both"/>
        <w:rPr>
          <w:rFonts w:ascii="Times New Roman" w:hAnsi="Times New Roman" w:cs="Times New Roman"/>
          <w:sz w:val="28"/>
          <w:szCs w:val="28"/>
        </w:rPr>
      </w:pPr>
      <w:r w:rsidRPr="009F11B4">
        <w:rPr>
          <w:rFonts w:ascii="Times New Roman" w:hAnsi="Times New Roman" w:cs="Times New Roman"/>
          <w:sz w:val="28"/>
          <w:szCs w:val="28"/>
        </w:rPr>
        <w:t>1.</w:t>
      </w:r>
      <w:r w:rsidR="008654CA" w:rsidRPr="009F11B4">
        <w:rPr>
          <w:rFonts w:ascii="Times New Roman" w:hAnsi="Times New Roman" w:cs="Times New Roman"/>
          <w:sz w:val="28"/>
          <w:szCs w:val="28"/>
        </w:rPr>
        <w:t> </w:t>
      </w:r>
      <w:r w:rsidRPr="009F11B4">
        <w:rPr>
          <w:rFonts w:ascii="Times New Roman" w:hAnsi="Times New Roman" w:cs="Times New Roman"/>
          <w:sz w:val="28"/>
          <w:szCs w:val="28"/>
        </w:rPr>
        <w:t xml:space="preserve">Утвердить </w:t>
      </w:r>
      <w:r w:rsidR="00B21088" w:rsidRPr="009F11B4">
        <w:rPr>
          <w:rFonts w:ascii="Times New Roman" w:eastAsia="Lucida Sans Unicode" w:hAnsi="Times New Roman" w:cs="Times New Roman"/>
          <w:kern w:val="1"/>
          <w:sz w:val="28"/>
          <w:szCs w:val="28"/>
          <w:lang w:eastAsia="ar-SA"/>
        </w:rPr>
        <w:t xml:space="preserve">Программу профилактики рисков </w:t>
      </w:r>
      <w:r w:rsidR="009F11B4" w:rsidRPr="009F11B4">
        <w:rPr>
          <w:rFonts w:ascii="Times New Roman" w:hAnsi="Times New Roman" w:cs="Times New Roman"/>
          <w:sz w:val="28"/>
          <w:szCs w:val="28"/>
        </w:rPr>
        <w:t xml:space="preserve">причинения вреда (ущерба) охраняемым законом ценностям </w:t>
      </w:r>
      <w:r w:rsidR="00422F23" w:rsidRPr="00C37AE7">
        <w:rPr>
          <w:rFonts w:ascii="Times New Roman" w:eastAsia="Times New Roman" w:hAnsi="Times New Roman" w:cs="Times New Roman"/>
          <w:sz w:val="28"/>
          <w:szCs w:val="28"/>
          <w:lang w:eastAsia="ru-RU"/>
        </w:rPr>
        <w:t xml:space="preserve">при осуществлении муниципального </w:t>
      </w:r>
      <w:r w:rsidR="00ED1A57">
        <w:rPr>
          <w:rFonts w:ascii="Times New Roman" w:eastAsia="Times New Roman" w:hAnsi="Times New Roman" w:cs="Times New Roman"/>
          <w:sz w:val="28"/>
          <w:szCs w:val="28"/>
          <w:lang w:eastAsia="ru-RU"/>
        </w:rPr>
        <w:t>жилищного</w:t>
      </w:r>
      <w:r w:rsidR="00422F23" w:rsidRPr="00C37AE7">
        <w:rPr>
          <w:rFonts w:ascii="Times New Roman" w:eastAsia="Times New Roman" w:hAnsi="Times New Roman" w:cs="Times New Roman"/>
          <w:sz w:val="28"/>
          <w:szCs w:val="28"/>
          <w:lang w:eastAsia="ru-RU"/>
        </w:rPr>
        <w:t xml:space="preserve"> контроля</w:t>
      </w:r>
      <w:r w:rsidR="009F11B4" w:rsidRPr="009F11B4">
        <w:rPr>
          <w:rFonts w:ascii="Times New Roman" w:eastAsia="Times New Roman" w:hAnsi="Times New Roman" w:cs="Times New Roman"/>
          <w:sz w:val="28"/>
          <w:szCs w:val="28"/>
          <w:lang w:eastAsia="ru-RU"/>
        </w:rPr>
        <w:t xml:space="preserve"> </w:t>
      </w:r>
      <w:r w:rsidR="009F11B4" w:rsidRPr="009F11B4">
        <w:rPr>
          <w:rFonts w:ascii="Times New Roman" w:hAnsi="Times New Roman" w:cs="Times New Roman"/>
          <w:sz w:val="28"/>
          <w:szCs w:val="28"/>
        </w:rPr>
        <w:t xml:space="preserve">в границах муниципального образования </w:t>
      </w:r>
      <w:proofErr w:type="spellStart"/>
      <w:r w:rsidR="00E561D6" w:rsidRPr="00E561D6">
        <w:rPr>
          <w:rFonts w:ascii="Times New Roman" w:hAnsi="Times New Roman" w:cs="Times New Roman"/>
          <w:sz w:val="28"/>
          <w:szCs w:val="28"/>
        </w:rPr>
        <w:t>Кумакский</w:t>
      </w:r>
      <w:proofErr w:type="spellEnd"/>
      <w:r w:rsidR="00E561D6" w:rsidRPr="00E561D6">
        <w:rPr>
          <w:rFonts w:ascii="Times New Roman" w:hAnsi="Times New Roman" w:cs="Times New Roman"/>
          <w:sz w:val="28"/>
          <w:szCs w:val="28"/>
        </w:rPr>
        <w:t xml:space="preserve"> </w:t>
      </w:r>
      <w:r w:rsidR="009F11B4" w:rsidRPr="009F11B4">
        <w:rPr>
          <w:rFonts w:ascii="Times New Roman" w:hAnsi="Times New Roman" w:cs="Times New Roman"/>
          <w:sz w:val="28"/>
          <w:szCs w:val="28"/>
        </w:rPr>
        <w:t xml:space="preserve">сельсовет Новоорского района Оренбургской области </w:t>
      </w:r>
      <w:r w:rsidR="009F11B4" w:rsidRPr="009F11B4">
        <w:rPr>
          <w:rFonts w:ascii="Times New Roman" w:eastAsia="Times New Roman" w:hAnsi="Times New Roman" w:cs="Times New Roman"/>
          <w:sz w:val="28"/>
          <w:szCs w:val="28"/>
          <w:lang w:eastAsia="ru-RU"/>
        </w:rPr>
        <w:t>на 202</w:t>
      </w:r>
      <w:r w:rsidR="009F11B4" w:rsidRPr="009F11B4">
        <w:rPr>
          <w:rFonts w:ascii="Times New Roman" w:hAnsi="Times New Roman" w:cs="Times New Roman"/>
          <w:sz w:val="28"/>
          <w:szCs w:val="28"/>
        </w:rPr>
        <w:t>5</w:t>
      </w:r>
      <w:r w:rsidR="009F11B4" w:rsidRPr="009F11B4">
        <w:rPr>
          <w:rFonts w:ascii="Times New Roman" w:eastAsia="Times New Roman" w:hAnsi="Times New Roman" w:cs="Times New Roman"/>
          <w:sz w:val="28"/>
          <w:szCs w:val="28"/>
          <w:lang w:eastAsia="ru-RU"/>
        </w:rPr>
        <w:t xml:space="preserve"> год</w:t>
      </w:r>
      <w:r w:rsidR="00F817E9">
        <w:rPr>
          <w:rFonts w:ascii="Times New Roman" w:eastAsia="Times New Roman" w:hAnsi="Times New Roman" w:cs="Times New Roman"/>
          <w:sz w:val="28"/>
          <w:szCs w:val="28"/>
          <w:lang w:eastAsia="ru-RU"/>
        </w:rPr>
        <w:t>,</w:t>
      </w:r>
      <w:r w:rsidR="009F11B4">
        <w:rPr>
          <w:rFonts w:ascii="Times New Roman" w:eastAsia="Times New Roman" w:hAnsi="Times New Roman" w:cs="Times New Roman"/>
          <w:sz w:val="28"/>
          <w:szCs w:val="28"/>
          <w:lang w:eastAsia="ru-RU"/>
        </w:rPr>
        <w:t xml:space="preserve"> с</w:t>
      </w:r>
      <w:r w:rsidRPr="009F11B4">
        <w:rPr>
          <w:rFonts w:ascii="Times New Roman" w:hAnsi="Times New Roman" w:cs="Times New Roman"/>
          <w:sz w:val="28"/>
          <w:szCs w:val="28"/>
        </w:rPr>
        <w:t>огласно приложению</w:t>
      </w:r>
      <w:r w:rsidR="00F817E9">
        <w:rPr>
          <w:rFonts w:ascii="Times New Roman" w:hAnsi="Times New Roman" w:cs="Times New Roman"/>
          <w:sz w:val="28"/>
          <w:szCs w:val="28"/>
        </w:rPr>
        <w:t xml:space="preserve"> №1</w:t>
      </w:r>
      <w:r w:rsidRPr="009F11B4">
        <w:rPr>
          <w:rFonts w:ascii="Times New Roman" w:hAnsi="Times New Roman" w:cs="Times New Roman"/>
          <w:sz w:val="28"/>
          <w:szCs w:val="28"/>
        </w:rPr>
        <w:t>.</w:t>
      </w:r>
    </w:p>
    <w:p w14:paraId="442677F8" w14:textId="04FCE7A9" w:rsidR="00F817E9" w:rsidRPr="00F817E9" w:rsidRDefault="005207E3" w:rsidP="00F817E9">
      <w:pPr>
        <w:pStyle w:val="Default"/>
        <w:ind w:firstLine="709"/>
        <w:contextualSpacing/>
        <w:jc w:val="both"/>
        <w:rPr>
          <w:rFonts w:ascii="Times New Roman" w:eastAsia="Times New Roman" w:hAnsi="Times New Roman" w:cs="Times New Roman"/>
          <w:sz w:val="28"/>
          <w:szCs w:val="28"/>
          <w:lang w:eastAsia="ru-RU"/>
        </w:rPr>
      </w:pPr>
      <w:r>
        <w:t>2. </w:t>
      </w:r>
      <w:r w:rsidR="00F817E9" w:rsidRPr="00F817E9">
        <w:rPr>
          <w:rFonts w:ascii="Times New Roman" w:hAnsi="Times New Roman" w:cs="Times New Roman"/>
          <w:sz w:val="28"/>
          <w:szCs w:val="28"/>
        </w:rPr>
        <w:t xml:space="preserve">Утвердить </w:t>
      </w:r>
      <w:bookmarkStart w:id="0" w:name="_Hlk82421551"/>
      <w:r w:rsidR="00F817E9" w:rsidRPr="00F817E9">
        <w:rPr>
          <w:rFonts w:ascii="Times New Roman" w:hAnsi="Times New Roman" w:cs="Times New Roman"/>
          <w:sz w:val="28"/>
          <w:szCs w:val="28"/>
        </w:rPr>
        <w:t xml:space="preserve">форму проверочного листа, используемого </w:t>
      </w:r>
      <w:bookmarkEnd w:id="0"/>
      <w:r w:rsidR="003E488F" w:rsidRPr="00C37AE7">
        <w:rPr>
          <w:rFonts w:ascii="Times New Roman" w:eastAsia="Times New Roman" w:hAnsi="Times New Roman" w:cs="Times New Roman"/>
          <w:sz w:val="28"/>
          <w:szCs w:val="28"/>
          <w:lang w:eastAsia="ru-RU"/>
        </w:rPr>
        <w:t xml:space="preserve">при осуществлении муниципального </w:t>
      </w:r>
      <w:r w:rsidR="00ED1A57">
        <w:rPr>
          <w:rFonts w:ascii="Times New Roman" w:eastAsia="Times New Roman" w:hAnsi="Times New Roman" w:cs="Times New Roman"/>
          <w:sz w:val="28"/>
          <w:szCs w:val="28"/>
          <w:lang w:eastAsia="ru-RU"/>
        </w:rPr>
        <w:t>жилищного</w:t>
      </w:r>
      <w:r w:rsidR="003E488F" w:rsidRPr="00C37AE7">
        <w:rPr>
          <w:rFonts w:ascii="Times New Roman" w:eastAsia="Times New Roman" w:hAnsi="Times New Roman" w:cs="Times New Roman"/>
          <w:sz w:val="28"/>
          <w:szCs w:val="28"/>
          <w:lang w:eastAsia="ru-RU"/>
        </w:rPr>
        <w:t xml:space="preserve"> контроля</w:t>
      </w:r>
      <w:r w:rsidR="003E488F" w:rsidRPr="009F11B4">
        <w:rPr>
          <w:rFonts w:ascii="Times New Roman" w:hAnsi="Times New Roman" w:cs="Times New Roman"/>
          <w:sz w:val="28"/>
          <w:szCs w:val="28"/>
        </w:rPr>
        <w:t xml:space="preserve"> </w:t>
      </w:r>
      <w:r w:rsidR="00F817E9" w:rsidRPr="009F11B4">
        <w:rPr>
          <w:rFonts w:ascii="Times New Roman" w:hAnsi="Times New Roman" w:cs="Times New Roman"/>
          <w:sz w:val="28"/>
          <w:szCs w:val="28"/>
        </w:rPr>
        <w:t xml:space="preserve">в границах муниципального образования </w:t>
      </w:r>
      <w:proofErr w:type="spellStart"/>
      <w:r w:rsidR="00E561D6" w:rsidRPr="00E561D6">
        <w:rPr>
          <w:rFonts w:ascii="Times New Roman" w:hAnsi="Times New Roman" w:cs="Times New Roman"/>
          <w:sz w:val="28"/>
          <w:szCs w:val="28"/>
        </w:rPr>
        <w:t>Кумакский</w:t>
      </w:r>
      <w:proofErr w:type="spellEnd"/>
      <w:r w:rsidR="00E561D6" w:rsidRPr="00E561D6">
        <w:rPr>
          <w:rFonts w:ascii="Times New Roman" w:hAnsi="Times New Roman" w:cs="Times New Roman"/>
          <w:sz w:val="28"/>
          <w:szCs w:val="28"/>
        </w:rPr>
        <w:t xml:space="preserve"> </w:t>
      </w:r>
      <w:r w:rsidR="00F817E9" w:rsidRPr="009F11B4">
        <w:rPr>
          <w:rFonts w:ascii="Times New Roman" w:hAnsi="Times New Roman" w:cs="Times New Roman"/>
          <w:sz w:val="28"/>
          <w:szCs w:val="28"/>
        </w:rPr>
        <w:t>сельсовет Новоорского района Оренбургской области</w:t>
      </w:r>
      <w:r w:rsidR="00F817E9" w:rsidRPr="00F817E9">
        <w:rPr>
          <w:rFonts w:ascii="Times New Roman" w:hAnsi="Times New Roman" w:cs="Times New Roman"/>
          <w:bCs/>
          <w:sz w:val="28"/>
          <w:szCs w:val="28"/>
        </w:rPr>
        <w:t>,</w:t>
      </w:r>
      <w:r w:rsidR="00F817E9" w:rsidRPr="00F817E9">
        <w:rPr>
          <w:rFonts w:ascii="Times New Roman" w:hAnsi="Times New Roman" w:cs="Times New Roman"/>
          <w:sz w:val="28"/>
          <w:szCs w:val="28"/>
        </w:rPr>
        <w:t xml:space="preserve"> согласно Приложению № 2.</w:t>
      </w:r>
    </w:p>
    <w:p w14:paraId="63B6D852" w14:textId="41A066BD" w:rsidR="006325BB" w:rsidRDefault="00AD21E3" w:rsidP="006325BB">
      <w:pPr>
        <w:ind w:firstLine="540"/>
        <w:jc w:val="both"/>
        <w:outlineLvl w:val="1"/>
      </w:pPr>
      <w:r>
        <w:t xml:space="preserve">3. </w:t>
      </w:r>
      <w:r w:rsidR="00F71F2B" w:rsidRPr="00F71F2B">
        <w:t>Опублик</w:t>
      </w:r>
      <w:r w:rsidR="00F71F2B">
        <w:t xml:space="preserve">овать настоящее постановление на официальном </w:t>
      </w:r>
      <w:r w:rsidR="00F71F2B" w:rsidRPr="001B6623">
        <w:t xml:space="preserve">сайте </w:t>
      </w:r>
      <w:r w:rsidR="00FF2C2A">
        <w:t xml:space="preserve">муниципального образования </w:t>
      </w:r>
      <w:proofErr w:type="spellStart"/>
      <w:r w:rsidR="00E561D6" w:rsidRPr="00E561D6">
        <w:t>Кумакский</w:t>
      </w:r>
      <w:proofErr w:type="spellEnd"/>
      <w:r w:rsidR="00FF2C2A">
        <w:t xml:space="preserve"> сельсовет Новоорского района Оренбургской области</w:t>
      </w:r>
      <w:r w:rsidR="00B21088">
        <w:t xml:space="preserve"> </w:t>
      </w:r>
      <w:r w:rsidR="00B21088" w:rsidRPr="00B21088">
        <w:t xml:space="preserve">в течение 5 дней со дня </w:t>
      </w:r>
      <w:r w:rsidR="00047287">
        <w:t xml:space="preserve">его </w:t>
      </w:r>
      <w:r w:rsidR="00B21088" w:rsidRPr="00B21088">
        <w:t>утверждения.</w:t>
      </w:r>
    </w:p>
    <w:p w14:paraId="63B6D853" w14:textId="7DCAA958" w:rsidR="00721739" w:rsidRDefault="00AD21E3" w:rsidP="008654CA">
      <w:pPr>
        <w:ind w:firstLine="540"/>
        <w:jc w:val="both"/>
        <w:outlineLvl w:val="1"/>
      </w:pPr>
      <w:r>
        <w:lastRenderedPageBreak/>
        <w:t>4</w:t>
      </w:r>
      <w:r w:rsidR="005207E3" w:rsidRPr="00C1477F">
        <w:t>.</w:t>
      </w:r>
      <w:r w:rsidR="008654CA">
        <w:t xml:space="preserve"> </w:t>
      </w:r>
      <w:r w:rsidR="006325BB">
        <w:t>Настоящее постановление вступает в силу со дня его подписания.</w:t>
      </w:r>
    </w:p>
    <w:p w14:paraId="63B6D854" w14:textId="77777777" w:rsidR="008654CA" w:rsidRDefault="008654CA" w:rsidP="008654CA">
      <w:pPr>
        <w:ind w:firstLine="540"/>
        <w:jc w:val="both"/>
        <w:outlineLvl w:val="1"/>
      </w:pPr>
    </w:p>
    <w:p w14:paraId="63B6D855" w14:textId="77777777" w:rsidR="008654CA" w:rsidRDefault="008654CA" w:rsidP="008654CA">
      <w:pPr>
        <w:ind w:firstLine="540"/>
        <w:jc w:val="both"/>
        <w:outlineLvl w:val="1"/>
      </w:pPr>
    </w:p>
    <w:p w14:paraId="63B6D856" w14:textId="77777777" w:rsidR="008654CA" w:rsidRDefault="008654CA" w:rsidP="008654CA">
      <w:pPr>
        <w:ind w:firstLine="540"/>
        <w:jc w:val="both"/>
        <w:outlineLvl w:val="1"/>
      </w:pPr>
    </w:p>
    <w:p w14:paraId="63B6D858" w14:textId="77777777" w:rsidR="00F71F2B" w:rsidRDefault="00F71F2B" w:rsidP="00B240F2">
      <w:pPr>
        <w:pStyle w:val="msonormalcxspmiddle"/>
        <w:spacing w:before="0" w:beforeAutospacing="0" w:after="0" w:afterAutospacing="0"/>
        <w:ind w:left="170" w:right="57"/>
        <w:jc w:val="both"/>
        <w:rPr>
          <w:rFonts w:ascii="Times New Roman" w:hAnsi="Times New Roman" w:cs="Times New Roman"/>
          <w:sz w:val="28"/>
          <w:szCs w:val="28"/>
        </w:rPr>
      </w:pPr>
    </w:p>
    <w:tbl>
      <w:tblPr>
        <w:tblStyle w:val="afa"/>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7"/>
        <w:gridCol w:w="5052"/>
      </w:tblGrid>
      <w:tr w:rsidR="00E561D6" w14:paraId="6D8E7A26" w14:textId="77777777" w:rsidTr="00E561D6">
        <w:tc>
          <w:tcPr>
            <w:tcW w:w="5139" w:type="dxa"/>
          </w:tcPr>
          <w:p w14:paraId="76A3E791" w14:textId="77777777" w:rsidR="00E561D6" w:rsidRDefault="00E561D6" w:rsidP="00E561D6">
            <w:pPr>
              <w:pStyle w:val="afb"/>
            </w:pPr>
            <w:r w:rsidRPr="00E561D6">
              <w:t xml:space="preserve">Председатель </w:t>
            </w:r>
          </w:p>
          <w:p w14:paraId="6E6DA43D" w14:textId="77777777" w:rsidR="00E561D6" w:rsidRDefault="00E561D6" w:rsidP="00E561D6">
            <w:pPr>
              <w:pStyle w:val="afb"/>
            </w:pPr>
            <w:r w:rsidRPr="00E561D6">
              <w:t>Совета депутатов</w:t>
            </w:r>
            <w:r>
              <w:t xml:space="preserve"> </w:t>
            </w:r>
          </w:p>
          <w:p w14:paraId="01F2AE8A" w14:textId="70184721" w:rsidR="00E561D6" w:rsidRDefault="00E561D6" w:rsidP="00E561D6">
            <w:pPr>
              <w:pStyle w:val="afb"/>
            </w:pPr>
            <w:proofErr w:type="spellStart"/>
            <w:r w:rsidRPr="00E561D6">
              <w:t>Халимонов</w:t>
            </w:r>
            <w:proofErr w:type="spellEnd"/>
            <w:r w:rsidRPr="00E561D6">
              <w:t xml:space="preserve"> А.Г. ________________</w:t>
            </w:r>
          </w:p>
        </w:tc>
        <w:tc>
          <w:tcPr>
            <w:tcW w:w="5140" w:type="dxa"/>
          </w:tcPr>
          <w:p w14:paraId="77A55C3C" w14:textId="77777777" w:rsidR="00E561D6" w:rsidRDefault="00E561D6" w:rsidP="00E561D6">
            <w:pPr>
              <w:pStyle w:val="msonormalcxspmiddle"/>
              <w:spacing w:before="0" w:beforeAutospacing="0" w:after="0" w:afterAutospacing="0"/>
              <w:ind w:right="57"/>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w:t>
            </w:r>
          </w:p>
          <w:p w14:paraId="1DD065CE" w14:textId="2ED9F3F2" w:rsidR="00E561D6" w:rsidRDefault="00E561D6" w:rsidP="00E561D6">
            <w:pPr>
              <w:pStyle w:val="msonormalcxspmiddle"/>
              <w:spacing w:before="0" w:beforeAutospacing="0" w:after="0" w:afterAutospacing="0"/>
              <w:ind w:right="57"/>
              <w:jc w:val="both"/>
              <w:rPr>
                <w:rFonts w:ascii="Times New Roman" w:hAnsi="Times New Roman" w:cs="Times New Roman"/>
                <w:sz w:val="28"/>
                <w:szCs w:val="28"/>
              </w:rPr>
            </w:pPr>
            <w:r>
              <w:rPr>
                <w:rFonts w:ascii="Times New Roman" w:hAnsi="Times New Roman" w:cs="Times New Roman"/>
                <w:sz w:val="28"/>
                <w:szCs w:val="28"/>
              </w:rPr>
              <w:t>о</w:t>
            </w:r>
            <w:r>
              <w:rPr>
                <w:rFonts w:ascii="Times New Roman" w:hAnsi="Times New Roman" w:cs="Times New Roman"/>
                <w:sz w:val="28"/>
                <w:szCs w:val="28"/>
              </w:rPr>
              <w:t>бразования</w:t>
            </w:r>
          </w:p>
          <w:p w14:paraId="561E9031" w14:textId="5EDE5AFD" w:rsidR="00E561D6" w:rsidRDefault="00E561D6" w:rsidP="00E561D6">
            <w:pPr>
              <w:pStyle w:val="msonormalcxspmiddle"/>
              <w:spacing w:before="0" w:beforeAutospacing="0" w:after="0" w:afterAutospacing="0"/>
              <w:ind w:right="57"/>
              <w:jc w:val="both"/>
              <w:rPr>
                <w:rFonts w:ascii="Times New Roman" w:hAnsi="Times New Roman" w:cs="Times New Roman"/>
                <w:sz w:val="28"/>
                <w:szCs w:val="28"/>
              </w:rPr>
            </w:pPr>
            <w:proofErr w:type="spellStart"/>
            <w:r>
              <w:rPr>
                <w:rFonts w:ascii="Times New Roman" w:hAnsi="Times New Roman" w:cs="Times New Roman"/>
                <w:sz w:val="28"/>
                <w:szCs w:val="28"/>
              </w:rPr>
              <w:t>Мальковская</w:t>
            </w:r>
            <w:proofErr w:type="spellEnd"/>
            <w:r>
              <w:rPr>
                <w:rFonts w:ascii="Times New Roman" w:hAnsi="Times New Roman" w:cs="Times New Roman"/>
                <w:sz w:val="28"/>
                <w:szCs w:val="28"/>
              </w:rPr>
              <w:t xml:space="preserve"> О.А. _____________</w:t>
            </w:r>
          </w:p>
        </w:tc>
      </w:tr>
    </w:tbl>
    <w:p w14:paraId="6BDB6633" w14:textId="77777777" w:rsidR="00E561D6" w:rsidRDefault="00E561D6" w:rsidP="00B240F2">
      <w:pPr>
        <w:pStyle w:val="msonormalcxspmiddle"/>
        <w:spacing w:before="0" w:beforeAutospacing="0" w:after="0" w:afterAutospacing="0"/>
        <w:ind w:left="170" w:right="57"/>
        <w:jc w:val="both"/>
        <w:rPr>
          <w:rFonts w:ascii="Times New Roman" w:hAnsi="Times New Roman" w:cs="Times New Roman"/>
          <w:sz w:val="28"/>
          <w:szCs w:val="28"/>
        </w:rPr>
      </w:pPr>
    </w:p>
    <w:p w14:paraId="63B6D859" w14:textId="77777777" w:rsidR="00074C02" w:rsidRDefault="00074C02" w:rsidP="00B240F2">
      <w:pPr>
        <w:pStyle w:val="msonormalcxspmiddle"/>
        <w:spacing w:before="0" w:beforeAutospacing="0" w:after="0" w:afterAutospacing="0"/>
        <w:ind w:left="170" w:right="57"/>
        <w:jc w:val="both"/>
        <w:rPr>
          <w:rFonts w:ascii="Times New Roman" w:hAnsi="Times New Roman" w:cs="Times New Roman"/>
          <w:sz w:val="28"/>
          <w:szCs w:val="28"/>
        </w:rPr>
      </w:pPr>
    </w:p>
    <w:p w14:paraId="63B6D85A" w14:textId="77777777" w:rsidR="00074C02" w:rsidRDefault="00074C02" w:rsidP="00B240F2">
      <w:pPr>
        <w:pStyle w:val="msonormalcxspmiddle"/>
        <w:spacing w:before="0" w:beforeAutospacing="0" w:after="0" w:afterAutospacing="0"/>
        <w:ind w:left="170" w:right="57"/>
        <w:jc w:val="both"/>
        <w:rPr>
          <w:rFonts w:ascii="Times New Roman" w:hAnsi="Times New Roman" w:cs="Times New Roman"/>
          <w:sz w:val="28"/>
          <w:szCs w:val="28"/>
        </w:rPr>
      </w:pPr>
    </w:p>
    <w:p w14:paraId="63B6D85B" w14:textId="77777777" w:rsidR="00074C02" w:rsidRDefault="00074C02" w:rsidP="00B240F2">
      <w:pPr>
        <w:pStyle w:val="msonormalcxspmiddle"/>
        <w:spacing w:before="0" w:beforeAutospacing="0" w:after="0" w:afterAutospacing="0"/>
        <w:ind w:left="170" w:right="57"/>
        <w:jc w:val="both"/>
        <w:rPr>
          <w:rFonts w:ascii="Times New Roman" w:hAnsi="Times New Roman" w:cs="Times New Roman"/>
          <w:sz w:val="28"/>
          <w:szCs w:val="28"/>
        </w:rPr>
      </w:pPr>
    </w:p>
    <w:p w14:paraId="63B6D85C" w14:textId="77777777" w:rsidR="00074C02" w:rsidRDefault="00074C02" w:rsidP="00B240F2">
      <w:pPr>
        <w:pStyle w:val="msonormalcxspmiddle"/>
        <w:spacing w:before="0" w:beforeAutospacing="0" w:after="0" w:afterAutospacing="0"/>
        <w:ind w:left="170" w:right="57"/>
        <w:jc w:val="both"/>
        <w:rPr>
          <w:rFonts w:ascii="Times New Roman" w:hAnsi="Times New Roman" w:cs="Times New Roman"/>
          <w:sz w:val="28"/>
          <w:szCs w:val="28"/>
        </w:rPr>
      </w:pPr>
    </w:p>
    <w:p w14:paraId="63B6D85D" w14:textId="77777777" w:rsidR="00074C02" w:rsidRDefault="00074C02" w:rsidP="00B240F2">
      <w:pPr>
        <w:pStyle w:val="msonormalcxspmiddle"/>
        <w:spacing w:before="0" w:beforeAutospacing="0" w:after="0" w:afterAutospacing="0"/>
        <w:ind w:left="170" w:right="57"/>
        <w:jc w:val="both"/>
        <w:rPr>
          <w:rFonts w:ascii="Times New Roman" w:hAnsi="Times New Roman" w:cs="Times New Roman"/>
          <w:sz w:val="28"/>
          <w:szCs w:val="28"/>
        </w:rPr>
      </w:pPr>
    </w:p>
    <w:p w14:paraId="6EF70122" w14:textId="77777777" w:rsidR="00FF2C2A" w:rsidRDefault="00FF2C2A" w:rsidP="007D5A88">
      <w:pPr>
        <w:jc w:val="right"/>
        <w:outlineLvl w:val="0"/>
      </w:pPr>
    </w:p>
    <w:p w14:paraId="5AFFF99C" w14:textId="77777777" w:rsidR="00FF2C2A" w:rsidRDefault="00FF2C2A" w:rsidP="007D5A88">
      <w:pPr>
        <w:jc w:val="right"/>
        <w:outlineLvl w:val="0"/>
      </w:pPr>
    </w:p>
    <w:p w14:paraId="7C7A4CCB" w14:textId="77777777" w:rsidR="00F817E9" w:rsidRDefault="00F817E9" w:rsidP="007D5A88">
      <w:pPr>
        <w:jc w:val="right"/>
        <w:outlineLvl w:val="0"/>
      </w:pPr>
    </w:p>
    <w:p w14:paraId="57C3C6B8" w14:textId="77777777" w:rsidR="00E561D6" w:rsidRDefault="00E561D6" w:rsidP="007D5A88">
      <w:pPr>
        <w:jc w:val="right"/>
        <w:outlineLvl w:val="0"/>
      </w:pPr>
    </w:p>
    <w:p w14:paraId="2632ACB2" w14:textId="77777777" w:rsidR="00E561D6" w:rsidRDefault="00E561D6" w:rsidP="007D5A88">
      <w:pPr>
        <w:jc w:val="right"/>
        <w:outlineLvl w:val="0"/>
      </w:pPr>
    </w:p>
    <w:p w14:paraId="0CC3D2FA" w14:textId="77777777" w:rsidR="00E561D6" w:rsidRDefault="00E561D6" w:rsidP="007D5A88">
      <w:pPr>
        <w:jc w:val="right"/>
        <w:outlineLvl w:val="0"/>
      </w:pPr>
    </w:p>
    <w:p w14:paraId="33AAEC8B" w14:textId="77777777" w:rsidR="00E561D6" w:rsidRDefault="00E561D6" w:rsidP="007D5A88">
      <w:pPr>
        <w:jc w:val="right"/>
        <w:outlineLvl w:val="0"/>
      </w:pPr>
    </w:p>
    <w:p w14:paraId="4A882333" w14:textId="77777777" w:rsidR="00E561D6" w:rsidRDefault="00E561D6" w:rsidP="007D5A88">
      <w:pPr>
        <w:jc w:val="right"/>
        <w:outlineLvl w:val="0"/>
      </w:pPr>
    </w:p>
    <w:p w14:paraId="2117BC05" w14:textId="77777777" w:rsidR="00E561D6" w:rsidRDefault="00E561D6" w:rsidP="007D5A88">
      <w:pPr>
        <w:jc w:val="right"/>
        <w:outlineLvl w:val="0"/>
      </w:pPr>
    </w:p>
    <w:p w14:paraId="3583BA83" w14:textId="77777777" w:rsidR="00E561D6" w:rsidRDefault="00E561D6" w:rsidP="007D5A88">
      <w:pPr>
        <w:jc w:val="right"/>
        <w:outlineLvl w:val="0"/>
      </w:pPr>
    </w:p>
    <w:p w14:paraId="504D44C4" w14:textId="77777777" w:rsidR="00E561D6" w:rsidRDefault="00E561D6" w:rsidP="007D5A88">
      <w:pPr>
        <w:jc w:val="right"/>
        <w:outlineLvl w:val="0"/>
      </w:pPr>
    </w:p>
    <w:p w14:paraId="11D36F82" w14:textId="77777777" w:rsidR="00E561D6" w:rsidRDefault="00E561D6" w:rsidP="007D5A88">
      <w:pPr>
        <w:jc w:val="right"/>
        <w:outlineLvl w:val="0"/>
      </w:pPr>
    </w:p>
    <w:p w14:paraId="25C146A4" w14:textId="77777777" w:rsidR="00E561D6" w:rsidRDefault="00E561D6" w:rsidP="007D5A88">
      <w:pPr>
        <w:jc w:val="right"/>
        <w:outlineLvl w:val="0"/>
      </w:pPr>
    </w:p>
    <w:p w14:paraId="1437B638" w14:textId="77777777" w:rsidR="00E561D6" w:rsidRDefault="00E561D6" w:rsidP="007D5A88">
      <w:pPr>
        <w:jc w:val="right"/>
        <w:outlineLvl w:val="0"/>
      </w:pPr>
    </w:p>
    <w:p w14:paraId="61527FD2" w14:textId="77777777" w:rsidR="00E561D6" w:rsidRDefault="00E561D6" w:rsidP="007D5A88">
      <w:pPr>
        <w:jc w:val="right"/>
        <w:outlineLvl w:val="0"/>
      </w:pPr>
    </w:p>
    <w:p w14:paraId="23220AAB" w14:textId="77777777" w:rsidR="00E561D6" w:rsidRDefault="00E561D6" w:rsidP="007D5A88">
      <w:pPr>
        <w:jc w:val="right"/>
        <w:outlineLvl w:val="0"/>
      </w:pPr>
    </w:p>
    <w:p w14:paraId="57C54600" w14:textId="77777777" w:rsidR="00E561D6" w:rsidRDefault="00E561D6" w:rsidP="007D5A88">
      <w:pPr>
        <w:jc w:val="right"/>
        <w:outlineLvl w:val="0"/>
      </w:pPr>
    </w:p>
    <w:p w14:paraId="20AE089F" w14:textId="77777777" w:rsidR="00E561D6" w:rsidRDefault="00E561D6" w:rsidP="007D5A88">
      <w:pPr>
        <w:jc w:val="right"/>
        <w:outlineLvl w:val="0"/>
      </w:pPr>
    </w:p>
    <w:p w14:paraId="05100DDD" w14:textId="77777777" w:rsidR="00E561D6" w:rsidRDefault="00E561D6" w:rsidP="007D5A88">
      <w:pPr>
        <w:jc w:val="right"/>
        <w:outlineLvl w:val="0"/>
      </w:pPr>
    </w:p>
    <w:p w14:paraId="4E0DEC41" w14:textId="77777777" w:rsidR="00E561D6" w:rsidRDefault="00E561D6" w:rsidP="007D5A88">
      <w:pPr>
        <w:jc w:val="right"/>
        <w:outlineLvl w:val="0"/>
      </w:pPr>
    </w:p>
    <w:p w14:paraId="6F99E9D0" w14:textId="77777777" w:rsidR="00E561D6" w:rsidRDefault="00E561D6" w:rsidP="007D5A88">
      <w:pPr>
        <w:jc w:val="right"/>
        <w:outlineLvl w:val="0"/>
      </w:pPr>
    </w:p>
    <w:p w14:paraId="1D4A256C" w14:textId="77777777" w:rsidR="00E561D6" w:rsidRDefault="00E561D6" w:rsidP="007D5A88">
      <w:pPr>
        <w:jc w:val="right"/>
        <w:outlineLvl w:val="0"/>
      </w:pPr>
    </w:p>
    <w:p w14:paraId="18666003" w14:textId="77777777" w:rsidR="00E561D6" w:rsidRDefault="00E561D6" w:rsidP="007D5A88">
      <w:pPr>
        <w:jc w:val="right"/>
        <w:outlineLvl w:val="0"/>
      </w:pPr>
    </w:p>
    <w:p w14:paraId="423B9E6A" w14:textId="77777777" w:rsidR="00E561D6" w:rsidRDefault="00E561D6" w:rsidP="007D5A88">
      <w:pPr>
        <w:jc w:val="right"/>
        <w:outlineLvl w:val="0"/>
      </w:pPr>
    </w:p>
    <w:p w14:paraId="1DAB503B" w14:textId="77777777" w:rsidR="00E561D6" w:rsidRDefault="00E561D6" w:rsidP="007D5A88">
      <w:pPr>
        <w:jc w:val="right"/>
        <w:outlineLvl w:val="0"/>
      </w:pPr>
    </w:p>
    <w:p w14:paraId="1EB0F909" w14:textId="77777777" w:rsidR="00E561D6" w:rsidRDefault="00E561D6" w:rsidP="007D5A88">
      <w:pPr>
        <w:jc w:val="right"/>
        <w:outlineLvl w:val="0"/>
      </w:pPr>
    </w:p>
    <w:p w14:paraId="11075DB2" w14:textId="77777777" w:rsidR="00E561D6" w:rsidRDefault="00E561D6" w:rsidP="007D5A88">
      <w:pPr>
        <w:jc w:val="right"/>
        <w:outlineLvl w:val="0"/>
      </w:pPr>
    </w:p>
    <w:p w14:paraId="00FD282B" w14:textId="77777777" w:rsidR="00E561D6" w:rsidRDefault="00E561D6" w:rsidP="007D5A88">
      <w:pPr>
        <w:jc w:val="right"/>
        <w:outlineLvl w:val="0"/>
      </w:pPr>
    </w:p>
    <w:p w14:paraId="4F8A15D7" w14:textId="77777777" w:rsidR="00E561D6" w:rsidRDefault="00E561D6" w:rsidP="007D5A88">
      <w:pPr>
        <w:jc w:val="right"/>
        <w:outlineLvl w:val="0"/>
      </w:pPr>
    </w:p>
    <w:p w14:paraId="398AA080" w14:textId="77777777" w:rsidR="00E561D6" w:rsidRDefault="00E561D6" w:rsidP="007D5A88">
      <w:pPr>
        <w:jc w:val="right"/>
        <w:outlineLvl w:val="0"/>
      </w:pPr>
    </w:p>
    <w:p w14:paraId="1D79DC8E" w14:textId="77777777" w:rsidR="00E561D6" w:rsidRDefault="00E561D6" w:rsidP="007D5A88">
      <w:pPr>
        <w:jc w:val="right"/>
        <w:outlineLvl w:val="0"/>
      </w:pPr>
    </w:p>
    <w:p w14:paraId="441347D8" w14:textId="77777777" w:rsidR="00E561D6" w:rsidRDefault="00E561D6" w:rsidP="007D5A88">
      <w:pPr>
        <w:jc w:val="right"/>
        <w:outlineLvl w:val="0"/>
      </w:pPr>
    </w:p>
    <w:p w14:paraId="644D27C5" w14:textId="77777777" w:rsidR="003E488F" w:rsidRDefault="003E488F" w:rsidP="007D5A88">
      <w:pPr>
        <w:jc w:val="right"/>
        <w:outlineLvl w:val="0"/>
      </w:pPr>
    </w:p>
    <w:p w14:paraId="63B6D893" w14:textId="19F843C9" w:rsidR="007D5A88" w:rsidRDefault="007D5A88" w:rsidP="007D5A88">
      <w:pPr>
        <w:jc w:val="right"/>
        <w:outlineLvl w:val="0"/>
      </w:pPr>
      <w:r>
        <w:t xml:space="preserve">Приложение </w:t>
      </w:r>
      <w:r w:rsidR="00F817E9">
        <w:t>№1</w:t>
      </w:r>
    </w:p>
    <w:p w14:paraId="63B6D894" w14:textId="77777777" w:rsidR="007D5A88" w:rsidRDefault="007D5A88" w:rsidP="007D5A88">
      <w:pPr>
        <w:jc w:val="right"/>
      </w:pPr>
      <w:r>
        <w:t xml:space="preserve">к постановлению администрации </w:t>
      </w:r>
    </w:p>
    <w:p w14:paraId="5C3CDD2B" w14:textId="77777777" w:rsidR="00FF2C2A" w:rsidRDefault="00FF2C2A" w:rsidP="007D5A88">
      <w:pPr>
        <w:jc w:val="right"/>
      </w:pPr>
      <w:r>
        <w:t xml:space="preserve">муниципального образования </w:t>
      </w:r>
    </w:p>
    <w:p w14:paraId="0F5D0034" w14:textId="5E6EA3A9" w:rsidR="00FF2C2A" w:rsidRDefault="00E561D6" w:rsidP="007D5A88">
      <w:pPr>
        <w:jc w:val="right"/>
      </w:pPr>
      <w:bookmarkStart w:id="1" w:name="_Hlk179205656"/>
      <w:proofErr w:type="spellStart"/>
      <w:r>
        <w:t>Кумакский</w:t>
      </w:r>
      <w:bookmarkEnd w:id="1"/>
      <w:proofErr w:type="spellEnd"/>
      <w:r w:rsidR="00FF2C2A">
        <w:t xml:space="preserve"> сельсовет </w:t>
      </w:r>
    </w:p>
    <w:p w14:paraId="34235AE2" w14:textId="77777777" w:rsidR="00FF2C2A" w:rsidRDefault="00FF2C2A" w:rsidP="007D5A88">
      <w:pPr>
        <w:jc w:val="right"/>
      </w:pPr>
      <w:r>
        <w:t xml:space="preserve">Новоорского района </w:t>
      </w:r>
    </w:p>
    <w:p w14:paraId="189B5ED4" w14:textId="77777777" w:rsidR="00FF2C2A" w:rsidRDefault="00FF2C2A" w:rsidP="007D5A88">
      <w:pPr>
        <w:jc w:val="right"/>
      </w:pPr>
      <w:r>
        <w:t xml:space="preserve">Оренбургской области </w:t>
      </w:r>
    </w:p>
    <w:p w14:paraId="63B6D897" w14:textId="3878F4D3" w:rsidR="007D5A88" w:rsidRDefault="007D5A88" w:rsidP="007D5A88">
      <w:pPr>
        <w:jc w:val="right"/>
      </w:pPr>
      <w:r>
        <w:t>от ____________№__</w:t>
      </w:r>
    </w:p>
    <w:p w14:paraId="63B6D898" w14:textId="77777777" w:rsidR="00B21088" w:rsidRDefault="00B21088" w:rsidP="007D5A88">
      <w:pPr>
        <w:pStyle w:val="a8"/>
        <w:tabs>
          <w:tab w:val="left" w:pos="1260"/>
        </w:tabs>
        <w:spacing w:after="0" w:line="298" w:lineRule="exact"/>
        <w:ind w:right="80" w:firstLine="709"/>
        <w:jc w:val="center"/>
      </w:pPr>
    </w:p>
    <w:p w14:paraId="63B6D899" w14:textId="77777777" w:rsidR="00AD11FD" w:rsidRDefault="00AD11FD" w:rsidP="00AD11FD"/>
    <w:p w14:paraId="63B6D89A" w14:textId="77777777" w:rsidR="00047287" w:rsidRDefault="00047287" w:rsidP="00B21088">
      <w:pPr>
        <w:jc w:val="center"/>
      </w:pPr>
      <w:r>
        <w:t>ПРОГРАММА</w:t>
      </w:r>
    </w:p>
    <w:p w14:paraId="63B6D89B" w14:textId="135F2CB2" w:rsidR="00B21088" w:rsidRPr="003E488F" w:rsidRDefault="00B21088" w:rsidP="003E488F">
      <w:pPr>
        <w:pStyle w:val="Default"/>
        <w:contextualSpacing/>
        <w:jc w:val="center"/>
        <w:rPr>
          <w:rFonts w:ascii="Times New Roman" w:hAnsi="Times New Roman" w:cs="Times New Roman"/>
          <w:sz w:val="28"/>
          <w:szCs w:val="28"/>
        </w:rPr>
      </w:pPr>
      <w:r w:rsidRPr="003E488F">
        <w:rPr>
          <w:rFonts w:ascii="Times New Roman" w:hAnsi="Times New Roman" w:cs="Times New Roman"/>
          <w:sz w:val="28"/>
          <w:szCs w:val="28"/>
        </w:rPr>
        <w:t xml:space="preserve">профилактики рисков причинения </w:t>
      </w:r>
      <w:r w:rsidR="00502812" w:rsidRPr="003E488F">
        <w:rPr>
          <w:rFonts w:ascii="Times New Roman" w:hAnsi="Times New Roman" w:cs="Times New Roman"/>
          <w:sz w:val="28"/>
          <w:szCs w:val="28"/>
        </w:rPr>
        <w:t xml:space="preserve">вреда (ущерба) охраняемым законом ценностям </w:t>
      </w:r>
      <w:r w:rsidR="003E488F" w:rsidRPr="003E488F">
        <w:rPr>
          <w:rFonts w:ascii="Times New Roman" w:eastAsia="Times New Roman" w:hAnsi="Times New Roman" w:cs="Times New Roman"/>
          <w:sz w:val="28"/>
          <w:szCs w:val="28"/>
          <w:lang w:eastAsia="ru-RU"/>
        </w:rPr>
        <w:t xml:space="preserve">при осуществлении муниципального </w:t>
      </w:r>
      <w:r w:rsidR="00ED1A57">
        <w:rPr>
          <w:rFonts w:ascii="Times New Roman" w:eastAsia="Times New Roman" w:hAnsi="Times New Roman" w:cs="Times New Roman"/>
          <w:sz w:val="28"/>
          <w:szCs w:val="28"/>
          <w:lang w:eastAsia="ru-RU"/>
        </w:rPr>
        <w:t>жилищного</w:t>
      </w:r>
      <w:r w:rsidR="003E488F" w:rsidRPr="003E488F">
        <w:rPr>
          <w:rFonts w:ascii="Times New Roman" w:eastAsia="Times New Roman" w:hAnsi="Times New Roman" w:cs="Times New Roman"/>
          <w:sz w:val="28"/>
          <w:szCs w:val="28"/>
          <w:lang w:eastAsia="ru-RU"/>
        </w:rPr>
        <w:t xml:space="preserve"> контроля</w:t>
      </w:r>
      <w:r w:rsidR="003E488F" w:rsidRPr="003E488F">
        <w:rPr>
          <w:rFonts w:ascii="Times New Roman" w:hAnsi="Times New Roman" w:cs="Times New Roman"/>
          <w:sz w:val="28"/>
          <w:szCs w:val="28"/>
        </w:rPr>
        <w:t xml:space="preserve"> </w:t>
      </w:r>
      <w:r w:rsidR="00502812" w:rsidRPr="003E488F">
        <w:rPr>
          <w:rFonts w:ascii="Times New Roman" w:hAnsi="Times New Roman" w:cs="Times New Roman"/>
          <w:sz w:val="28"/>
          <w:szCs w:val="28"/>
        </w:rPr>
        <w:t xml:space="preserve">в границах муниципального образования </w:t>
      </w:r>
      <w:proofErr w:type="spellStart"/>
      <w:r w:rsidR="00E561D6" w:rsidRPr="00E561D6">
        <w:rPr>
          <w:rFonts w:ascii="Times New Roman" w:hAnsi="Times New Roman" w:cs="Times New Roman"/>
          <w:sz w:val="28"/>
          <w:szCs w:val="28"/>
        </w:rPr>
        <w:t>Кумакский</w:t>
      </w:r>
      <w:proofErr w:type="spellEnd"/>
      <w:r w:rsidR="00E561D6" w:rsidRPr="00E561D6">
        <w:rPr>
          <w:rFonts w:ascii="Times New Roman" w:hAnsi="Times New Roman" w:cs="Times New Roman"/>
          <w:sz w:val="28"/>
          <w:szCs w:val="28"/>
        </w:rPr>
        <w:t xml:space="preserve"> </w:t>
      </w:r>
      <w:r w:rsidR="00502812" w:rsidRPr="003E488F">
        <w:rPr>
          <w:rFonts w:ascii="Times New Roman" w:hAnsi="Times New Roman" w:cs="Times New Roman"/>
          <w:sz w:val="28"/>
          <w:szCs w:val="28"/>
        </w:rPr>
        <w:t>сельсовет Новоорского района Оренбургской области</w:t>
      </w:r>
    </w:p>
    <w:p w14:paraId="63B6D89C" w14:textId="77777777" w:rsidR="00B21088" w:rsidRPr="00502812" w:rsidRDefault="00B21088" w:rsidP="00B21088">
      <w:pPr>
        <w:jc w:val="center"/>
      </w:pPr>
    </w:p>
    <w:p w14:paraId="63B6D89D" w14:textId="77777777" w:rsidR="00B21088" w:rsidRDefault="00B21088" w:rsidP="00B21088">
      <w:pPr>
        <w:jc w:val="center"/>
      </w:pPr>
    </w:p>
    <w:p w14:paraId="63B6D89E" w14:textId="77777777" w:rsidR="00B21088" w:rsidRPr="00AA3F5A" w:rsidRDefault="00B21088" w:rsidP="00B21088">
      <w:pPr>
        <w:autoSpaceDE w:val="0"/>
        <w:autoSpaceDN w:val="0"/>
        <w:adjustRightInd w:val="0"/>
        <w:ind w:firstLine="709"/>
        <w:jc w:val="center"/>
        <w:outlineLvl w:val="1"/>
        <w:rPr>
          <w:bCs/>
          <w:color w:val="000000" w:themeColor="text1"/>
        </w:rPr>
      </w:pPr>
      <w:r w:rsidRPr="00AA3F5A">
        <w:rPr>
          <w:bCs/>
          <w:color w:val="000000" w:themeColor="text1"/>
          <w:lang w:val="en-US"/>
        </w:rPr>
        <w:t>I</w:t>
      </w:r>
      <w:r w:rsidRPr="00AA3F5A">
        <w:rPr>
          <w:bCs/>
          <w:color w:val="000000" w:themeColor="text1"/>
        </w:rPr>
        <w:t>.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63B6D89F" w14:textId="77777777" w:rsidR="00B21088" w:rsidRPr="00AA3F5A" w:rsidRDefault="00B21088" w:rsidP="00B21088">
      <w:pPr>
        <w:autoSpaceDE w:val="0"/>
        <w:autoSpaceDN w:val="0"/>
        <w:adjustRightInd w:val="0"/>
        <w:ind w:firstLine="709"/>
        <w:jc w:val="both"/>
        <w:rPr>
          <w:color w:val="000000" w:themeColor="text1"/>
        </w:rPr>
      </w:pPr>
    </w:p>
    <w:p w14:paraId="581293AA" w14:textId="0CB09766" w:rsidR="00F24E92" w:rsidRPr="00165713" w:rsidRDefault="00054EF7" w:rsidP="00F24E92">
      <w:pPr>
        <w:pStyle w:val="Default"/>
        <w:contextualSpacing/>
        <w:jc w:val="both"/>
        <w:rPr>
          <w:rFonts w:ascii="Times New Roman" w:hAnsi="Times New Roman" w:cs="Times New Roman"/>
          <w:color w:val="000000" w:themeColor="text1"/>
          <w:sz w:val="28"/>
          <w:szCs w:val="28"/>
        </w:rPr>
      </w:pPr>
      <w:bookmarkStart w:id="2" w:name="Par175"/>
      <w:bookmarkEnd w:id="2"/>
      <w:r>
        <w:rPr>
          <w:color w:val="000000" w:themeColor="text1"/>
        </w:rPr>
        <w:tab/>
      </w:r>
      <w:r w:rsidR="00F24E92" w:rsidRPr="006F655E">
        <w:rPr>
          <w:rFonts w:ascii="Times New Roman" w:hAnsi="Times New Roman" w:cs="Times New Roman"/>
          <w:color w:val="000000" w:themeColor="text1"/>
          <w:sz w:val="28"/>
          <w:szCs w:val="28"/>
        </w:rPr>
        <w:t xml:space="preserve">Настоящая </w:t>
      </w:r>
      <w:r w:rsidR="00F24E92" w:rsidRPr="00165713">
        <w:rPr>
          <w:rFonts w:ascii="Times New Roman" w:hAnsi="Times New Roman" w:cs="Times New Roman"/>
          <w:color w:val="000000" w:themeColor="text1"/>
          <w:sz w:val="28"/>
          <w:szCs w:val="28"/>
        </w:rPr>
        <w:t xml:space="preserve">Программа профилактики рисков причинения вреда (ущерба) охраняемым законом ценностям проводится в рамках </w:t>
      </w:r>
      <w:r w:rsidR="003E488F" w:rsidRPr="00C37AE7">
        <w:rPr>
          <w:rFonts w:ascii="Times New Roman" w:eastAsia="Times New Roman" w:hAnsi="Times New Roman" w:cs="Times New Roman"/>
          <w:sz w:val="28"/>
          <w:szCs w:val="28"/>
          <w:lang w:eastAsia="ru-RU"/>
        </w:rPr>
        <w:t xml:space="preserve">при осуществлении муниципального </w:t>
      </w:r>
      <w:r w:rsidR="00ED1A57">
        <w:rPr>
          <w:rFonts w:ascii="Times New Roman" w:eastAsia="Times New Roman" w:hAnsi="Times New Roman" w:cs="Times New Roman"/>
          <w:sz w:val="28"/>
          <w:szCs w:val="28"/>
          <w:lang w:eastAsia="ru-RU"/>
        </w:rPr>
        <w:t>жилищного</w:t>
      </w:r>
      <w:r w:rsidR="003E488F" w:rsidRPr="00C37AE7">
        <w:rPr>
          <w:rFonts w:ascii="Times New Roman" w:eastAsia="Times New Roman" w:hAnsi="Times New Roman" w:cs="Times New Roman"/>
          <w:sz w:val="28"/>
          <w:szCs w:val="28"/>
          <w:lang w:eastAsia="ru-RU"/>
        </w:rPr>
        <w:t xml:space="preserve"> контроля</w:t>
      </w:r>
      <w:r w:rsidR="003E488F" w:rsidRPr="00165713">
        <w:rPr>
          <w:rFonts w:ascii="Times New Roman" w:hAnsi="Times New Roman" w:cs="Times New Roman"/>
          <w:color w:val="000000" w:themeColor="text1"/>
          <w:sz w:val="28"/>
          <w:szCs w:val="28"/>
        </w:rPr>
        <w:t xml:space="preserve"> </w:t>
      </w:r>
      <w:r w:rsidR="006F655E" w:rsidRPr="00165713">
        <w:rPr>
          <w:rFonts w:ascii="Times New Roman" w:hAnsi="Times New Roman" w:cs="Times New Roman"/>
          <w:color w:val="000000" w:themeColor="text1"/>
          <w:sz w:val="28"/>
          <w:szCs w:val="28"/>
        </w:rPr>
        <w:t xml:space="preserve">в </w:t>
      </w:r>
      <w:r w:rsidR="006F655E" w:rsidRPr="00165713">
        <w:rPr>
          <w:rFonts w:ascii="Times New Roman" w:hAnsi="Times New Roman" w:cs="Times New Roman"/>
          <w:sz w:val="28"/>
          <w:szCs w:val="28"/>
        </w:rPr>
        <w:t xml:space="preserve">границах муниципального образования </w:t>
      </w:r>
      <w:proofErr w:type="spellStart"/>
      <w:r w:rsidR="00E561D6" w:rsidRPr="00E561D6">
        <w:rPr>
          <w:rFonts w:ascii="Times New Roman" w:hAnsi="Times New Roman" w:cs="Times New Roman"/>
          <w:sz w:val="28"/>
          <w:szCs w:val="28"/>
        </w:rPr>
        <w:t>Кумакский</w:t>
      </w:r>
      <w:proofErr w:type="spellEnd"/>
      <w:r w:rsidR="00E561D6" w:rsidRPr="00E561D6">
        <w:rPr>
          <w:rFonts w:ascii="Times New Roman" w:hAnsi="Times New Roman" w:cs="Times New Roman"/>
          <w:sz w:val="28"/>
          <w:szCs w:val="28"/>
        </w:rPr>
        <w:t xml:space="preserve"> </w:t>
      </w:r>
      <w:r w:rsidR="006F655E" w:rsidRPr="00165713">
        <w:rPr>
          <w:rFonts w:ascii="Times New Roman" w:hAnsi="Times New Roman" w:cs="Times New Roman"/>
          <w:sz w:val="28"/>
          <w:szCs w:val="28"/>
        </w:rPr>
        <w:t>сельсовет Новоорского района Оренбургской области</w:t>
      </w:r>
      <w:r w:rsidR="00F24E92" w:rsidRPr="00165713">
        <w:rPr>
          <w:rFonts w:ascii="Times New Roman" w:hAnsi="Times New Roman" w:cs="Times New Roman"/>
          <w:color w:val="000000" w:themeColor="text1"/>
          <w:sz w:val="28"/>
          <w:szCs w:val="28"/>
        </w:rPr>
        <w:t>.</w:t>
      </w:r>
    </w:p>
    <w:p w14:paraId="63B6D8A1" w14:textId="7DF7EEC7" w:rsidR="00054EF7" w:rsidRPr="0071444F" w:rsidRDefault="00B21088" w:rsidP="00F24E92">
      <w:pPr>
        <w:ind w:firstLine="709"/>
        <w:jc w:val="both"/>
      </w:pPr>
      <w:r w:rsidRPr="009033B3">
        <w:rPr>
          <w:color w:val="000000" w:themeColor="text1"/>
        </w:rPr>
        <w:t xml:space="preserve">Мероприятия по профилактике рисков причинения вреда (ущерба) охраняемым законом ценностям </w:t>
      </w:r>
      <w:r w:rsidR="008E70B5" w:rsidRPr="00C37AE7">
        <w:t xml:space="preserve">при осуществлении муниципального </w:t>
      </w:r>
      <w:r w:rsidR="00ED1A57">
        <w:t>жилищного</w:t>
      </w:r>
      <w:r w:rsidR="008E70B5" w:rsidRPr="00C37AE7">
        <w:t xml:space="preserve"> контроля</w:t>
      </w:r>
      <w:r w:rsidR="008E70B5" w:rsidRPr="00165713">
        <w:rPr>
          <w:color w:val="000000" w:themeColor="text1"/>
        </w:rPr>
        <w:t xml:space="preserve"> </w:t>
      </w:r>
      <w:r w:rsidR="00E82632" w:rsidRPr="00165713">
        <w:rPr>
          <w:color w:val="000000" w:themeColor="text1"/>
        </w:rPr>
        <w:t xml:space="preserve">в </w:t>
      </w:r>
      <w:r w:rsidR="00E82632" w:rsidRPr="00165713">
        <w:t xml:space="preserve">границах муниципального образования </w:t>
      </w:r>
      <w:proofErr w:type="spellStart"/>
      <w:r w:rsidR="00E561D6" w:rsidRPr="00E561D6">
        <w:t>Кумакский</w:t>
      </w:r>
      <w:proofErr w:type="spellEnd"/>
      <w:r w:rsidR="00E561D6" w:rsidRPr="00E561D6">
        <w:t xml:space="preserve"> </w:t>
      </w:r>
      <w:r w:rsidR="00E82632" w:rsidRPr="00165713">
        <w:t>сельсовет Новоорского района Оренбургской области</w:t>
      </w:r>
      <w:r w:rsidR="00E82632" w:rsidRPr="009033B3">
        <w:rPr>
          <w:color w:val="000000" w:themeColor="text1"/>
        </w:rPr>
        <w:t xml:space="preserve"> </w:t>
      </w:r>
      <w:r w:rsidRPr="009033B3">
        <w:rPr>
          <w:color w:val="000000" w:themeColor="text1"/>
        </w:rPr>
        <w:t>осуществляются</w:t>
      </w:r>
      <w:r w:rsidR="00404CF1" w:rsidRPr="00404CF1">
        <w:t xml:space="preserve"> </w:t>
      </w:r>
      <w:r w:rsidR="00404CF1">
        <w:t>администрацией</w:t>
      </w:r>
      <w:r w:rsidR="00404CF1" w:rsidRPr="0071444F">
        <w:t xml:space="preserve"> </w:t>
      </w:r>
      <w:r w:rsidR="00E82632" w:rsidRPr="00165713">
        <w:t xml:space="preserve">муниципального образования </w:t>
      </w:r>
      <w:proofErr w:type="spellStart"/>
      <w:r w:rsidR="00E561D6" w:rsidRPr="00E561D6">
        <w:t>Кумакский</w:t>
      </w:r>
      <w:proofErr w:type="spellEnd"/>
      <w:r w:rsidR="00E561D6" w:rsidRPr="00E561D6">
        <w:t xml:space="preserve"> </w:t>
      </w:r>
      <w:r w:rsidR="00E82632" w:rsidRPr="00165713">
        <w:t>сельсовет Новоорского района Оренбургской области</w:t>
      </w:r>
      <w:r w:rsidR="00054EF7" w:rsidRPr="0071444F">
        <w:t xml:space="preserve"> (далее </w:t>
      </w:r>
      <w:r w:rsidR="0091158D">
        <w:t>-</w:t>
      </w:r>
      <w:r w:rsidR="00054EF7" w:rsidRPr="0071444F">
        <w:t xml:space="preserve"> </w:t>
      </w:r>
      <w:r w:rsidR="003A1115">
        <w:t>К</w:t>
      </w:r>
      <w:r w:rsidR="00054EF7">
        <w:t>онтрольный орган</w:t>
      </w:r>
      <w:r w:rsidR="00054EF7" w:rsidRPr="0071444F">
        <w:t>).</w:t>
      </w:r>
    </w:p>
    <w:p w14:paraId="20B6631F" w14:textId="764CD218" w:rsidR="00B5253F" w:rsidRDefault="00B21088" w:rsidP="00C33E09">
      <w:pPr>
        <w:ind w:firstLine="709"/>
        <w:jc w:val="both"/>
        <w:rPr>
          <w:color w:val="000000" w:themeColor="text1"/>
        </w:rPr>
      </w:pPr>
      <w:r w:rsidRPr="00C33E09">
        <w:rPr>
          <w:color w:val="000000" w:themeColor="text1"/>
        </w:rPr>
        <w:t>При</w:t>
      </w:r>
      <w:r w:rsidR="008E70B5" w:rsidRPr="00C33E09">
        <w:t xml:space="preserve"> осуществлении муниципального </w:t>
      </w:r>
      <w:r w:rsidR="00ED1A57">
        <w:t>жилищного</w:t>
      </w:r>
      <w:r w:rsidR="008E70B5" w:rsidRPr="00C33E09">
        <w:t xml:space="preserve"> контроля</w:t>
      </w:r>
      <w:r w:rsidR="008E70B5" w:rsidRPr="00C33E09">
        <w:rPr>
          <w:color w:val="000000" w:themeColor="text1"/>
        </w:rPr>
        <w:t xml:space="preserve"> </w:t>
      </w:r>
      <w:r w:rsidRPr="00C33E09">
        <w:rPr>
          <w:color w:val="000000" w:themeColor="text1"/>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Под профилактикой рисков причинения вреда (ущерба) охраняемым законом ценностям понимается осуществление с целью предотвращения таких рисков деятельность должностных лиц контрольного органа по реализации мер организационного, информационного, правового, социального и иного характера, направленных на просвещение контролируемых лиц и иных заинтересованных лиц по вопросам содержания и порядка применения требований </w:t>
      </w:r>
      <w:r w:rsidR="00054EF7" w:rsidRPr="00E561D6">
        <w:rPr>
          <w:color w:val="000000" w:themeColor="text1"/>
        </w:rPr>
        <w:t xml:space="preserve">Положения </w:t>
      </w:r>
      <w:r w:rsidR="00C26B4C" w:rsidRPr="00E561D6">
        <w:t xml:space="preserve">о </w:t>
      </w:r>
      <w:r w:rsidR="00C33E09" w:rsidRPr="00E561D6">
        <w:t xml:space="preserve">муниципальном </w:t>
      </w:r>
      <w:r w:rsidR="00C201CC" w:rsidRPr="00E561D6">
        <w:t>жилищном</w:t>
      </w:r>
      <w:r w:rsidR="00C33E09" w:rsidRPr="00E561D6">
        <w:t xml:space="preserve"> контроле на территории </w:t>
      </w:r>
      <w:r w:rsidR="00C26B4C" w:rsidRPr="00E561D6">
        <w:t>муниципально</w:t>
      </w:r>
      <w:r w:rsidR="00C33E09" w:rsidRPr="00E561D6">
        <w:t>го</w:t>
      </w:r>
      <w:r w:rsidR="00C26B4C" w:rsidRPr="00E561D6">
        <w:t xml:space="preserve"> образовани</w:t>
      </w:r>
      <w:r w:rsidR="00C33E09" w:rsidRPr="00E561D6">
        <w:t>я</w:t>
      </w:r>
      <w:r w:rsidR="00C26B4C" w:rsidRPr="00E561D6">
        <w:t xml:space="preserve"> </w:t>
      </w:r>
      <w:proofErr w:type="spellStart"/>
      <w:r w:rsidR="00E561D6" w:rsidRPr="00E561D6">
        <w:t>Кумакский</w:t>
      </w:r>
      <w:proofErr w:type="spellEnd"/>
      <w:r w:rsidR="00C26B4C" w:rsidRPr="00E561D6">
        <w:t xml:space="preserve"> сельсовет Новоорского района Оренбургской области</w:t>
      </w:r>
      <w:r w:rsidRPr="00E561D6">
        <w:rPr>
          <w:color w:val="000000" w:themeColor="text1"/>
        </w:rPr>
        <w:t>,</w:t>
      </w:r>
      <w:r w:rsidRPr="00C33E09">
        <w:rPr>
          <w:color w:val="000000" w:themeColor="text1"/>
        </w:rPr>
        <w:t xml:space="preserve"> а также стимулирование добросовестного и правомерного поведения контролируемых лиц. </w:t>
      </w:r>
      <w:r w:rsidRPr="00C33E09">
        <w:rPr>
          <w:color w:val="000000" w:themeColor="text1"/>
        </w:rPr>
        <w:lastRenderedPageBreak/>
        <w:t xml:space="preserve">Под контролируемыми лицами понимаются индивидуальные предприниматели и организации, деятельность, действия или результаты деятельности, которых </w:t>
      </w:r>
      <w:r w:rsidR="001F5752">
        <w:rPr>
          <w:color w:val="000000" w:themeColor="text1"/>
        </w:rPr>
        <w:t>направлены на с</w:t>
      </w:r>
      <w:r w:rsidR="00425660">
        <w:rPr>
          <w:color w:val="000000" w:themeColor="text1"/>
        </w:rPr>
        <w:t>облюд</w:t>
      </w:r>
      <w:r w:rsidR="001F5752">
        <w:rPr>
          <w:color w:val="000000" w:themeColor="text1"/>
        </w:rPr>
        <w:t>ение</w:t>
      </w:r>
      <w:r w:rsidRPr="00C33E09">
        <w:rPr>
          <w:color w:val="000000" w:themeColor="text1"/>
        </w:rPr>
        <w:t xml:space="preserve"> обязательны</w:t>
      </w:r>
      <w:r w:rsidR="001F5752">
        <w:rPr>
          <w:color w:val="000000" w:themeColor="text1"/>
        </w:rPr>
        <w:t>х</w:t>
      </w:r>
      <w:r w:rsidRPr="00C33E09">
        <w:rPr>
          <w:color w:val="000000" w:themeColor="text1"/>
        </w:rPr>
        <w:t xml:space="preserve"> требовани</w:t>
      </w:r>
      <w:r w:rsidR="001F5752">
        <w:rPr>
          <w:color w:val="000000" w:themeColor="text1"/>
        </w:rPr>
        <w:t>й</w:t>
      </w:r>
      <w:r w:rsidR="006511DB">
        <w:rPr>
          <w:color w:val="000000" w:themeColor="text1"/>
        </w:rPr>
        <w:t xml:space="preserve"> при </w:t>
      </w:r>
      <w:r w:rsidR="00A05443">
        <w:rPr>
          <w:color w:val="000000" w:themeColor="text1"/>
        </w:rPr>
        <w:t>эксплуатации жилищного фонда.</w:t>
      </w:r>
    </w:p>
    <w:p w14:paraId="63B6D8A3" w14:textId="77777777" w:rsidR="00054EF7" w:rsidRDefault="003A1115" w:rsidP="00054EF7">
      <w:pPr>
        <w:ind w:left="360"/>
        <w:contextualSpacing/>
        <w:jc w:val="both"/>
        <w:rPr>
          <w:color w:val="000000" w:themeColor="text1"/>
        </w:rPr>
      </w:pPr>
      <w:r>
        <w:rPr>
          <w:color w:val="000000" w:themeColor="text1"/>
        </w:rPr>
        <w:tab/>
      </w:r>
      <w:r w:rsidR="00B21088" w:rsidRPr="009033B3">
        <w:rPr>
          <w:color w:val="000000" w:themeColor="text1"/>
        </w:rPr>
        <w:t>Ожидаемые конечные результаты реализации программы профилактики:</w:t>
      </w:r>
    </w:p>
    <w:p w14:paraId="63B6D8A4" w14:textId="77777777" w:rsidR="00054EF7" w:rsidRDefault="00054EF7" w:rsidP="00054EF7">
      <w:pPr>
        <w:ind w:left="360"/>
        <w:contextualSpacing/>
        <w:jc w:val="both"/>
        <w:rPr>
          <w:color w:val="000000" w:themeColor="text1"/>
        </w:rPr>
      </w:pPr>
      <w:r>
        <w:rPr>
          <w:color w:val="000000" w:themeColor="text1"/>
        </w:rPr>
        <w:t>1. С</w:t>
      </w:r>
      <w:r w:rsidR="00B21088" w:rsidRPr="009033B3">
        <w:rPr>
          <w:color w:val="000000" w:themeColor="text1"/>
        </w:rPr>
        <w:t>нижение рисков причинения вреда охраняемым законом ценностям;</w:t>
      </w:r>
    </w:p>
    <w:p w14:paraId="63B6D8A5" w14:textId="77777777" w:rsidR="00054EF7" w:rsidRDefault="00054EF7" w:rsidP="00054EF7">
      <w:pPr>
        <w:ind w:left="360"/>
        <w:contextualSpacing/>
        <w:jc w:val="both"/>
        <w:rPr>
          <w:color w:val="000000" w:themeColor="text1"/>
        </w:rPr>
      </w:pPr>
      <w:r>
        <w:rPr>
          <w:color w:val="000000" w:themeColor="text1"/>
        </w:rPr>
        <w:t>2. У</w:t>
      </w:r>
      <w:r w:rsidR="00B21088" w:rsidRPr="009033B3">
        <w:rPr>
          <w:color w:val="000000" w:themeColor="text1"/>
        </w:rPr>
        <w:t>величение доли законопослушных контролируемых лиц;</w:t>
      </w:r>
    </w:p>
    <w:p w14:paraId="63B6D8A6" w14:textId="77777777" w:rsidR="00054EF7" w:rsidRDefault="00054EF7" w:rsidP="00054EF7">
      <w:pPr>
        <w:ind w:left="360"/>
        <w:contextualSpacing/>
        <w:jc w:val="both"/>
        <w:rPr>
          <w:color w:val="000000" w:themeColor="text1"/>
        </w:rPr>
      </w:pPr>
      <w:r>
        <w:rPr>
          <w:color w:val="000000" w:themeColor="text1"/>
        </w:rPr>
        <w:t>3. У</w:t>
      </w:r>
      <w:r w:rsidR="00B21088" w:rsidRPr="009033B3">
        <w:rPr>
          <w:color w:val="000000" w:themeColor="text1"/>
        </w:rPr>
        <w:t>меньшение административной нагрузки на контролируемых лиц;</w:t>
      </w:r>
    </w:p>
    <w:p w14:paraId="63B6D8A7" w14:textId="77777777" w:rsidR="00054EF7" w:rsidRDefault="00054EF7" w:rsidP="00054EF7">
      <w:pPr>
        <w:ind w:left="360"/>
        <w:contextualSpacing/>
        <w:jc w:val="both"/>
        <w:rPr>
          <w:color w:val="000000" w:themeColor="text1"/>
        </w:rPr>
      </w:pPr>
      <w:r>
        <w:rPr>
          <w:color w:val="000000" w:themeColor="text1"/>
        </w:rPr>
        <w:t>4. П</w:t>
      </w:r>
      <w:r w:rsidR="00B21088" w:rsidRPr="009033B3">
        <w:rPr>
          <w:color w:val="000000" w:themeColor="text1"/>
        </w:rPr>
        <w:t>овышение уровня правовой грамотности контролируемых лиц;</w:t>
      </w:r>
    </w:p>
    <w:p w14:paraId="63B6D8A8" w14:textId="77777777" w:rsidR="00B21088" w:rsidRPr="00054EF7" w:rsidRDefault="00054EF7" w:rsidP="00054EF7">
      <w:pPr>
        <w:ind w:left="360"/>
        <w:contextualSpacing/>
        <w:jc w:val="both"/>
        <w:rPr>
          <w:color w:val="000000" w:themeColor="text1"/>
        </w:rPr>
      </w:pPr>
      <w:r>
        <w:rPr>
          <w:color w:val="000000" w:themeColor="text1"/>
        </w:rPr>
        <w:t>5. М</w:t>
      </w:r>
      <w:r w:rsidR="00B21088" w:rsidRPr="009033B3">
        <w:rPr>
          <w:color w:val="000000" w:themeColor="text1"/>
        </w:rPr>
        <w:t>отивация контролируемых лиц к добросовестному поведению</w:t>
      </w:r>
      <w:r w:rsidR="00B21088" w:rsidRPr="009033B3">
        <w:rPr>
          <w:rFonts w:ascii="Arial" w:hAnsi="Arial" w:cs="Arial"/>
          <w:color w:val="000000" w:themeColor="text1"/>
          <w:sz w:val="18"/>
          <w:szCs w:val="18"/>
        </w:rPr>
        <w:t>.</w:t>
      </w:r>
    </w:p>
    <w:p w14:paraId="63B6D8A9" w14:textId="77777777" w:rsidR="00B21088" w:rsidRPr="004D0BFA" w:rsidRDefault="00B21088" w:rsidP="00B21088">
      <w:pPr>
        <w:contextualSpacing/>
        <w:rPr>
          <w:rFonts w:ascii="Arial" w:hAnsi="Arial" w:cs="Arial"/>
          <w:color w:val="3C3C3C"/>
          <w:sz w:val="18"/>
          <w:szCs w:val="18"/>
        </w:rPr>
      </w:pPr>
      <w:r w:rsidRPr="004D0BFA">
        <w:rPr>
          <w:rFonts w:ascii="Arial" w:hAnsi="Arial" w:cs="Arial"/>
          <w:b/>
          <w:bCs/>
          <w:color w:val="3C3C3C"/>
          <w:sz w:val="18"/>
        </w:rPr>
        <w:t> </w:t>
      </w:r>
    </w:p>
    <w:p w14:paraId="63B6D8AA" w14:textId="77777777" w:rsidR="00B21088" w:rsidRDefault="00B21088" w:rsidP="00B21088">
      <w:pPr>
        <w:autoSpaceDE w:val="0"/>
        <w:autoSpaceDN w:val="0"/>
        <w:adjustRightInd w:val="0"/>
        <w:ind w:firstLine="709"/>
        <w:jc w:val="center"/>
        <w:outlineLvl w:val="1"/>
        <w:rPr>
          <w:bCs/>
        </w:rPr>
      </w:pPr>
    </w:p>
    <w:p w14:paraId="63B6D8AB" w14:textId="77777777" w:rsidR="00B21088" w:rsidRPr="00E34CB6" w:rsidRDefault="00B21088" w:rsidP="00B21088">
      <w:pPr>
        <w:autoSpaceDE w:val="0"/>
        <w:autoSpaceDN w:val="0"/>
        <w:adjustRightInd w:val="0"/>
        <w:ind w:firstLine="709"/>
        <w:jc w:val="center"/>
        <w:outlineLvl w:val="1"/>
        <w:rPr>
          <w:bCs/>
        </w:rPr>
      </w:pPr>
      <w:r w:rsidRPr="00E34CB6">
        <w:rPr>
          <w:bCs/>
          <w:lang w:val="en-US"/>
        </w:rPr>
        <w:t>II</w:t>
      </w:r>
      <w:r w:rsidRPr="00E34CB6">
        <w:rPr>
          <w:bCs/>
        </w:rPr>
        <w:t>. Цели и задачи реализации программы профилактики</w:t>
      </w:r>
    </w:p>
    <w:p w14:paraId="63B6D8AC" w14:textId="77777777" w:rsidR="00B21088" w:rsidRPr="007C6510" w:rsidRDefault="00B21088" w:rsidP="00B21088">
      <w:pPr>
        <w:autoSpaceDE w:val="0"/>
        <w:autoSpaceDN w:val="0"/>
        <w:adjustRightInd w:val="0"/>
        <w:jc w:val="both"/>
      </w:pPr>
    </w:p>
    <w:p w14:paraId="63B6D8AD" w14:textId="77777777" w:rsidR="00B21088" w:rsidRPr="00E34CB6" w:rsidRDefault="00B21088" w:rsidP="00B21088">
      <w:pPr>
        <w:autoSpaceDE w:val="0"/>
        <w:autoSpaceDN w:val="0"/>
        <w:adjustRightInd w:val="0"/>
        <w:ind w:firstLine="709"/>
        <w:jc w:val="both"/>
        <w:outlineLvl w:val="2"/>
        <w:rPr>
          <w:bCs/>
        </w:rPr>
      </w:pPr>
      <w:r w:rsidRPr="00E34CB6">
        <w:rPr>
          <w:bCs/>
        </w:rPr>
        <w:t xml:space="preserve">Основными целями </w:t>
      </w:r>
      <w:r>
        <w:rPr>
          <w:bCs/>
        </w:rPr>
        <w:t>п</w:t>
      </w:r>
      <w:r w:rsidRPr="00E34CB6">
        <w:rPr>
          <w:bCs/>
        </w:rPr>
        <w:t>рограммы профилактики являются:</w:t>
      </w:r>
    </w:p>
    <w:p w14:paraId="63B6D8AE" w14:textId="77777777" w:rsidR="00B21088" w:rsidRPr="008154C2" w:rsidRDefault="00B21088" w:rsidP="00B21088">
      <w:pPr>
        <w:pStyle w:val="af4"/>
        <w:widowControl/>
        <w:numPr>
          <w:ilvl w:val="0"/>
          <w:numId w:val="2"/>
        </w:numPr>
        <w:adjustRightInd w:val="0"/>
        <w:ind w:left="0" w:firstLine="709"/>
        <w:contextualSpacing/>
        <w:outlineLvl w:val="2"/>
        <w:rPr>
          <w:sz w:val="28"/>
          <w:szCs w:val="28"/>
        </w:rPr>
      </w:pPr>
      <w:r>
        <w:rPr>
          <w:sz w:val="28"/>
          <w:szCs w:val="28"/>
        </w:rPr>
        <w:t>С</w:t>
      </w:r>
      <w:r w:rsidRPr="008154C2">
        <w:rPr>
          <w:sz w:val="28"/>
          <w:szCs w:val="28"/>
        </w:rPr>
        <w:t xml:space="preserve">тимулирование добросовестного соблюдения обязательных требований всеми контролируемыми лицами; </w:t>
      </w:r>
    </w:p>
    <w:p w14:paraId="63B6D8AF" w14:textId="77777777" w:rsidR="00B21088" w:rsidRPr="008154C2" w:rsidRDefault="00B21088" w:rsidP="00B21088">
      <w:pPr>
        <w:pStyle w:val="af4"/>
        <w:widowControl/>
        <w:numPr>
          <w:ilvl w:val="0"/>
          <w:numId w:val="2"/>
        </w:numPr>
        <w:adjustRightInd w:val="0"/>
        <w:ind w:left="0" w:firstLine="709"/>
        <w:contextualSpacing/>
        <w:outlineLvl w:val="2"/>
        <w:rPr>
          <w:bCs/>
          <w:sz w:val="28"/>
          <w:szCs w:val="28"/>
        </w:rPr>
      </w:pPr>
      <w:r>
        <w:rPr>
          <w:sz w:val="28"/>
          <w:szCs w:val="28"/>
        </w:rPr>
        <w:t>У</w:t>
      </w:r>
      <w:r w:rsidRPr="008154C2">
        <w:rPr>
          <w:sz w:val="28"/>
          <w:szCs w:val="28"/>
        </w:rPr>
        <w:t>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63B6D8B0" w14:textId="77777777" w:rsidR="00B21088" w:rsidRPr="008154C2" w:rsidRDefault="00B21088" w:rsidP="00B21088">
      <w:pPr>
        <w:pStyle w:val="af4"/>
        <w:widowControl/>
        <w:numPr>
          <w:ilvl w:val="0"/>
          <w:numId w:val="2"/>
        </w:numPr>
        <w:adjustRightInd w:val="0"/>
        <w:ind w:left="0" w:firstLine="709"/>
        <w:contextualSpacing/>
        <w:outlineLvl w:val="2"/>
        <w:rPr>
          <w:bCs/>
          <w:sz w:val="28"/>
          <w:szCs w:val="28"/>
        </w:rPr>
      </w:pPr>
      <w:r>
        <w:rPr>
          <w:sz w:val="28"/>
          <w:szCs w:val="28"/>
        </w:rPr>
        <w:t>С</w:t>
      </w:r>
      <w:r w:rsidRPr="008154C2">
        <w:rPr>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14:paraId="63B6D8B1" w14:textId="77777777" w:rsidR="00B21088" w:rsidRPr="00E34CB6" w:rsidRDefault="00B21088" w:rsidP="00B21088">
      <w:pPr>
        <w:autoSpaceDE w:val="0"/>
        <w:autoSpaceDN w:val="0"/>
        <w:adjustRightInd w:val="0"/>
        <w:spacing w:line="360" w:lineRule="exact"/>
        <w:ind w:firstLine="709"/>
        <w:jc w:val="both"/>
        <w:outlineLvl w:val="2"/>
        <w:rPr>
          <w:bCs/>
        </w:rPr>
      </w:pPr>
      <w:r w:rsidRPr="00E34CB6">
        <w:rPr>
          <w:bCs/>
        </w:rPr>
        <w:t>Проведение профилактических мероприятий программы профилактики направлено на решение следующих задач:</w:t>
      </w:r>
    </w:p>
    <w:p w14:paraId="63B6D8B2" w14:textId="77777777" w:rsidR="00B21088" w:rsidRPr="008154C2" w:rsidRDefault="00B21088" w:rsidP="00B21088">
      <w:pPr>
        <w:pStyle w:val="af4"/>
        <w:widowControl/>
        <w:numPr>
          <w:ilvl w:val="0"/>
          <w:numId w:val="3"/>
        </w:numPr>
        <w:adjustRightInd w:val="0"/>
        <w:spacing w:line="360" w:lineRule="exact"/>
        <w:ind w:left="0" w:firstLine="709"/>
        <w:contextualSpacing/>
        <w:rPr>
          <w:sz w:val="28"/>
          <w:szCs w:val="28"/>
        </w:rPr>
      </w:pPr>
      <w:r>
        <w:rPr>
          <w:sz w:val="28"/>
          <w:szCs w:val="28"/>
        </w:rPr>
        <w:t>У</w:t>
      </w:r>
      <w:r w:rsidRPr="008154C2">
        <w:rPr>
          <w:sz w:val="28"/>
          <w:szCs w:val="28"/>
        </w:rPr>
        <w:t>крепление системы профилактики нарушений рисков причинения вреда (ущерба) охраняемым законом ценностям;</w:t>
      </w:r>
    </w:p>
    <w:p w14:paraId="63B6D8B3" w14:textId="77777777" w:rsidR="00B21088" w:rsidRPr="008154C2" w:rsidRDefault="00B21088" w:rsidP="00B21088">
      <w:pPr>
        <w:pStyle w:val="af4"/>
        <w:widowControl/>
        <w:numPr>
          <w:ilvl w:val="0"/>
          <w:numId w:val="3"/>
        </w:numPr>
        <w:adjustRightInd w:val="0"/>
        <w:spacing w:line="360" w:lineRule="exact"/>
        <w:ind w:left="0" w:firstLine="709"/>
        <w:contextualSpacing/>
        <w:rPr>
          <w:sz w:val="28"/>
          <w:szCs w:val="28"/>
        </w:rPr>
      </w:pPr>
      <w:r>
        <w:rPr>
          <w:iCs/>
          <w:sz w:val="28"/>
          <w:szCs w:val="28"/>
        </w:rPr>
        <w:t>П</w:t>
      </w:r>
      <w:r w:rsidRPr="008154C2">
        <w:rPr>
          <w:iCs/>
          <w:sz w:val="28"/>
          <w:szCs w:val="28"/>
        </w:rPr>
        <w:t>овышение правосознания и правовой культуры руководителей юридических лиц, индивидуальных предпринимателей и граждан;</w:t>
      </w:r>
    </w:p>
    <w:p w14:paraId="63B6D8B4" w14:textId="77777777" w:rsidR="00B21088" w:rsidRPr="008154C2" w:rsidRDefault="00B21088" w:rsidP="00B21088">
      <w:pPr>
        <w:pStyle w:val="af4"/>
        <w:widowControl/>
        <w:numPr>
          <w:ilvl w:val="0"/>
          <w:numId w:val="3"/>
        </w:numPr>
        <w:adjustRightInd w:val="0"/>
        <w:spacing w:before="220"/>
        <w:ind w:left="0" w:firstLine="709"/>
        <w:contextualSpacing/>
        <w:rPr>
          <w:sz w:val="28"/>
          <w:szCs w:val="28"/>
        </w:rPr>
      </w:pPr>
      <w:r>
        <w:rPr>
          <w:sz w:val="28"/>
          <w:szCs w:val="28"/>
        </w:rPr>
        <w:t>О</w:t>
      </w:r>
      <w:r w:rsidRPr="008154C2">
        <w:rPr>
          <w:sz w:val="28"/>
          <w:szCs w:val="28"/>
        </w:rPr>
        <w:t>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63B6D8B5" w14:textId="77777777" w:rsidR="00B21088" w:rsidRPr="008154C2" w:rsidRDefault="00B21088" w:rsidP="00B21088">
      <w:pPr>
        <w:pStyle w:val="af4"/>
        <w:widowControl/>
        <w:numPr>
          <w:ilvl w:val="0"/>
          <w:numId w:val="3"/>
        </w:numPr>
        <w:adjustRightInd w:val="0"/>
        <w:spacing w:before="220"/>
        <w:ind w:left="0" w:firstLine="709"/>
        <w:contextualSpacing/>
        <w:rPr>
          <w:sz w:val="28"/>
          <w:szCs w:val="28"/>
        </w:rPr>
      </w:pPr>
      <w:r>
        <w:rPr>
          <w:sz w:val="28"/>
          <w:szCs w:val="28"/>
        </w:rPr>
        <w:t>В</w:t>
      </w:r>
      <w:r w:rsidRPr="008154C2">
        <w:rPr>
          <w:sz w:val="28"/>
          <w:szCs w:val="28"/>
        </w:rPr>
        <w:t>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63B6D8B6" w14:textId="77777777" w:rsidR="00B21088" w:rsidRDefault="00B21088" w:rsidP="00B21088">
      <w:pPr>
        <w:pStyle w:val="af4"/>
        <w:widowControl/>
        <w:numPr>
          <w:ilvl w:val="0"/>
          <w:numId w:val="3"/>
        </w:numPr>
        <w:adjustRightInd w:val="0"/>
        <w:spacing w:before="220"/>
        <w:ind w:left="0" w:firstLine="709"/>
        <w:contextualSpacing/>
        <w:rPr>
          <w:sz w:val="28"/>
          <w:szCs w:val="28"/>
        </w:rPr>
      </w:pPr>
      <w:r>
        <w:rPr>
          <w:sz w:val="28"/>
          <w:szCs w:val="28"/>
        </w:rPr>
        <w:t>О</w:t>
      </w:r>
      <w:r w:rsidRPr="008154C2">
        <w:rPr>
          <w:sz w:val="28"/>
          <w:szCs w:val="28"/>
        </w:rPr>
        <w:t xml:space="preserve">ценка состояния подконтрольной среды и установление зависимости видов и интенсивности профилактических мероприятий от присвоенных </w:t>
      </w:r>
      <w:r>
        <w:rPr>
          <w:sz w:val="28"/>
          <w:szCs w:val="28"/>
        </w:rPr>
        <w:t>контролируемым лицам</w:t>
      </w:r>
      <w:r w:rsidRPr="008154C2">
        <w:rPr>
          <w:sz w:val="28"/>
          <w:szCs w:val="28"/>
        </w:rPr>
        <w:t xml:space="preserve"> уровней риска</w:t>
      </w:r>
      <w:r>
        <w:rPr>
          <w:sz w:val="28"/>
          <w:szCs w:val="28"/>
        </w:rPr>
        <w:t>.</w:t>
      </w:r>
    </w:p>
    <w:p w14:paraId="63B6D8B7" w14:textId="77777777" w:rsidR="00B21088" w:rsidRDefault="00B21088" w:rsidP="00B21088">
      <w:pPr>
        <w:pStyle w:val="af4"/>
        <w:widowControl/>
        <w:adjustRightInd w:val="0"/>
        <w:spacing w:before="220"/>
        <w:ind w:left="709" w:firstLine="0"/>
        <w:contextualSpacing/>
        <w:rPr>
          <w:sz w:val="28"/>
          <w:szCs w:val="28"/>
        </w:rPr>
      </w:pPr>
    </w:p>
    <w:p w14:paraId="2A2E7701" w14:textId="77777777" w:rsidR="00E561D6" w:rsidRDefault="00E561D6" w:rsidP="00B21088">
      <w:pPr>
        <w:pStyle w:val="af4"/>
        <w:widowControl/>
        <w:adjustRightInd w:val="0"/>
        <w:spacing w:before="220"/>
        <w:ind w:left="709" w:firstLine="0"/>
        <w:contextualSpacing/>
        <w:rPr>
          <w:sz w:val="28"/>
          <w:szCs w:val="28"/>
        </w:rPr>
      </w:pPr>
    </w:p>
    <w:p w14:paraId="120D0C9A" w14:textId="77777777" w:rsidR="00E561D6" w:rsidRDefault="00E561D6" w:rsidP="00B21088">
      <w:pPr>
        <w:pStyle w:val="af4"/>
        <w:widowControl/>
        <w:adjustRightInd w:val="0"/>
        <w:spacing w:before="220"/>
        <w:ind w:left="709" w:firstLine="0"/>
        <w:contextualSpacing/>
        <w:rPr>
          <w:sz w:val="28"/>
          <w:szCs w:val="28"/>
        </w:rPr>
      </w:pPr>
    </w:p>
    <w:p w14:paraId="07E081FF" w14:textId="77777777" w:rsidR="00E561D6" w:rsidRDefault="00E561D6" w:rsidP="00B21088">
      <w:pPr>
        <w:pStyle w:val="af4"/>
        <w:widowControl/>
        <w:adjustRightInd w:val="0"/>
        <w:spacing w:before="220"/>
        <w:ind w:left="709" w:firstLine="0"/>
        <w:contextualSpacing/>
        <w:rPr>
          <w:sz w:val="28"/>
          <w:szCs w:val="28"/>
        </w:rPr>
      </w:pPr>
    </w:p>
    <w:p w14:paraId="3AEADCE5" w14:textId="77777777" w:rsidR="00E561D6" w:rsidRDefault="00E561D6" w:rsidP="00B21088">
      <w:pPr>
        <w:pStyle w:val="af4"/>
        <w:widowControl/>
        <w:adjustRightInd w:val="0"/>
        <w:spacing w:before="220"/>
        <w:ind w:left="709" w:firstLine="0"/>
        <w:contextualSpacing/>
        <w:rPr>
          <w:sz w:val="28"/>
          <w:szCs w:val="28"/>
        </w:rPr>
      </w:pPr>
    </w:p>
    <w:p w14:paraId="4534AD49" w14:textId="77777777" w:rsidR="00E561D6" w:rsidRDefault="00E561D6" w:rsidP="00B21088">
      <w:pPr>
        <w:pStyle w:val="af4"/>
        <w:widowControl/>
        <w:adjustRightInd w:val="0"/>
        <w:spacing w:before="220"/>
        <w:ind w:left="709" w:firstLine="0"/>
        <w:contextualSpacing/>
        <w:rPr>
          <w:sz w:val="28"/>
          <w:szCs w:val="28"/>
        </w:rPr>
      </w:pPr>
    </w:p>
    <w:p w14:paraId="63B6D8B8" w14:textId="77777777" w:rsidR="00B21088" w:rsidRDefault="00B21088" w:rsidP="00B21088">
      <w:pPr>
        <w:pStyle w:val="af3"/>
        <w:spacing w:before="0" w:beforeAutospacing="0" w:after="150" w:afterAutospacing="0"/>
        <w:jc w:val="center"/>
        <w:rPr>
          <w:bCs/>
          <w:sz w:val="28"/>
          <w:szCs w:val="28"/>
        </w:rPr>
      </w:pPr>
      <w:r>
        <w:rPr>
          <w:bCs/>
          <w:sz w:val="28"/>
          <w:szCs w:val="28"/>
          <w:lang w:val="en-US"/>
        </w:rPr>
        <w:lastRenderedPageBreak/>
        <w:t>III</w:t>
      </w:r>
      <w:r w:rsidRPr="00E34CB6">
        <w:rPr>
          <w:bCs/>
          <w:sz w:val="28"/>
          <w:szCs w:val="28"/>
        </w:rPr>
        <w:t>. Перечень профилактических мероприятий, сроки (периодичность) их проведения</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67"/>
        <w:gridCol w:w="2614"/>
        <w:gridCol w:w="2551"/>
        <w:gridCol w:w="3686"/>
      </w:tblGrid>
      <w:tr w:rsidR="00B21088" w:rsidRPr="00C77972" w14:paraId="63B6D8BD" w14:textId="77777777" w:rsidTr="005C2875">
        <w:tc>
          <w:tcPr>
            <w:tcW w:w="567" w:type="dxa"/>
            <w:tcBorders>
              <w:top w:val="single" w:sz="4" w:space="0" w:color="000000"/>
              <w:left w:val="single" w:sz="4" w:space="0" w:color="000000"/>
              <w:bottom w:val="single" w:sz="4" w:space="0" w:color="000000"/>
              <w:right w:val="single" w:sz="4" w:space="0" w:color="000000"/>
            </w:tcBorders>
          </w:tcPr>
          <w:p w14:paraId="63B6D8B9" w14:textId="77777777" w:rsidR="00B21088" w:rsidRPr="005C2875" w:rsidRDefault="00B21088" w:rsidP="00682E04">
            <w:pPr>
              <w:autoSpaceDE w:val="0"/>
              <w:autoSpaceDN w:val="0"/>
              <w:adjustRightInd w:val="0"/>
              <w:jc w:val="center"/>
              <w:outlineLvl w:val="1"/>
              <w:rPr>
                <w:b/>
                <w:bCs/>
                <w:iCs/>
              </w:rPr>
            </w:pPr>
            <w:r w:rsidRPr="005C2875">
              <w:rPr>
                <w:b/>
                <w:bCs/>
                <w:iCs/>
              </w:rPr>
              <w:t>№ п/п</w:t>
            </w:r>
          </w:p>
        </w:tc>
        <w:tc>
          <w:tcPr>
            <w:tcW w:w="2614" w:type="dxa"/>
            <w:tcBorders>
              <w:top w:val="single" w:sz="4" w:space="0" w:color="000000"/>
              <w:left w:val="single" w:sz="4" w:space="0" w:color="000000"/>
              <w:bottom w:val="single" w:sz="4" w:space="0" w:color="000000"/>
              <w:right w:val="single" w:sz="4" w:space="0" w:color="000000"/>
            </w:tcBorders>
          </w:tcPr>
          <w:p w14:paraId="63B6D8BA" w14:textId="77777777" w:rsidR="00B21088" w:rsidRPr="005C2875" w:rsidRDefault="00B21088" w:rsidP="00682E04">
            <w:pPr>
              <w:autoSpaceDE w:val="0"/>
              <w:autoSpaceDN w:val="0"/>
              <w:adjustRightInd w:val="0"/>
              <w:jc w:val="center"/>
              <w:outlineLvl w:val="1"/>
              <w:rPr>
                <w:b/>
                <w:bCs/>
                <w:iCs/>
              </w:rPr>
            </w:pPr>
            <w:r w:rsidRPr="005C2875">
              <w:rPr>
                <w:b/>
                <w:bCs/>
                <w:iCs/>
              </w:rPr>
              <w:t>Наименование мероприятия</w:t>
            </w:r>
          </w:p>
        </w:tc>
        <w:tc>
          <w:tcPr>
            <w:tcW w:w="2551" w:type="dxa"/>
            <w:tcBorders>
              <w:top w:val="single" w:sz="4" w:space="0" w:color="000000"/>
              <w:left w:val="single" w:sz="4" w:space="0" w:color="000000"/>
              <w:bottom w:val="single" w:sz="4" w:space="0" w:color="000000"/>
              <w:right w:val="single" w:sz="4" w:space="0" w:color="000000"/>
            </w:tcBorders>
          </w:tcPr>
          <w:p w14:paraId="63B6D8BB" w14:textId="77777777" w:rsidR="00B21088" w:rsidRPr="005C2875" w:rsidRDefault="00B21088" w:rsidP="00682E04">
            <w:pPr>
              <w:autoSpaceDE w:val="0"/>
              <w:autoSpaceDN w:val="0"/>
              <w:adjustRightInd w:val="0"/>
              <w:jc w:val="center"/>
              <w:outlineLvl w:val="1"/>
              <w:rPr>
                <w:b/>
                <w:bCs/>
                <w:iCs/>
              </w:rPr>
            </w:pPr>
            <w:r w:rsidRPr="005C2875">
              <w:rPr>
                <w:b/>
                <w:bCs/>
                <w:iCs/>
              </w:rPr>
              <w:t>Срок исполнения</w:t>
            </w:r>
          </w:p>
        </w:tc>
        <w:tc>
          <w:tcPr>
            <w:tcW w:w="3686" w:type="dxa"/>
            <w:tcBorders>
              <w:top w:val="single" w:sz="4" w:space="0" w:color="000000"/>
              <w:left w:val="single" w:sz="4" w:space="0" w:color="000000"/>
              <w:bottom w:val="single" w:sz="4" w:space="0" w:color="000000"/>
              <w:right w:val="single" w:sz="4" w:space="0" w:color="000000"/>
            </w:tcBorders>
          </w:tcPr>
          <w:p w14:paraId="63B6D8BC" w14:textId="77777777" w:rsidR="00B21088" w:rsidRPr="005C2875" w:rsidRDefault="00B21088" w:rsidP="00682E04">
            <w:pPr>
              <w:autoSpaceDE w:val="0"/>
              <w:autoSpaceDN w:val="0"/>
              <w:adjustRightInd w:val="0"/>
              <w:jc w:val="center"/>
              <w:outlineLvl w:val="1"/>
              <w:rPr>
                <w:b/>
                <w:bCs/>
                <w:iCs/>
              </w:rPr>
            </w:pPr>
            <w:r w:rsidRPr="005C2875">
              <w:rPr>
                <w:b/>
                <w:bCs/>
                <w:iCs/>
              </w:rPr>
              <w:t>Должностное лицо, ответственное за реализацию мероприятий</w:t>
            </w:r>
          </w:p>
        </w:tc>
      </w:tr>
      <w:tr w:rsidR="00B21088" w:rsidRPr="00C77972" w14:paraId="63B6D8C3" w14:textId="77777777" w:rsidTr="005C2875">
        <w:tc>
          <w:tcPr>
            <w:tcW w:w="567" w:type="dxa"/>
            <w:tcBorders>
              <w:top w:val="single" w:sz="4" w:space="0" w:color="000000"/>
              <w:left w:val="single" w:sz="4" w:space="0" w:color="000000"/>
              <w:bottom w:val="single" w:sz="4" w:space="0" w:color="000000"/>
              <w:right w:val="single" w:sz="4" w:space="0" w:color="000000"/>
            </w:tcBorders>
            <w:vAlign w:val="center"/>
          </w:tcPr>
          <w:p w14:paraId="63B6D8BE" w14:textId="77777777" w:rsidR="00B21088" w:rsidRPr="005C2875" w:rsidRDefault="00B21088" w:rsidP="00682E04">
            <w:pPr>
              <w:autoSpaceDE w:val="0"/>
              <w:autoSpaceDN w:val="0"/>
              <w:adjustRightInd w:val="0"/>
              <w:jc w:val="center"/>
              <w:outlineLvl w:val="1"/>
              <w:rPr>
                <w:bCs/>
                <w:iCs/>
              </w:rPr>
            </w:pPr>
            <w:r w:rsidRPr="005C2875">
              <w:rPr>
                <w:bCs/>
                <w:iCs/>
              </w:rPr>
              <w:t>1.</w:t>
            </w:r>
          </w:p>
        </w:tc>
        <w:tc>
          <w:tcPr>
            <w:tcW w:w="2614" w:type="dxa"/>
            <w:tcBorders>
              <w:top w:val="single" w:sz="4" w:space="0" w:color="000000"/>
              <w:left w:val="single" w:sz="4" w:space="0" w:color="000000"/>
              <w:bottom w:val="single" w:sz="4" w:space="0" w:color="000000"/>
              <w:right w:val="single" w:sz="4" w:space="0" w:color="000000"/>
            </w:tcBorders>
            <w:vAlign w:val="center"/>
          </w:tcPr>
          <w:p w14:paraId="63B6D8BF" w14:textId="77777777" w:rsidR="00B21088" w:rsidRPr="005C2875" w:rsidRDefault="00B21088" w:rsidP="00682E04">
            <w:pPr>
              <w:autoSpaceDE w:val="0"/>
              <w:autoSpaceDN w:val="0"/>
              <w:adjustRightInd w:val="0"/>
              <w:outlineLvl w:val="1"/>
              <w:rPr>
                <w:bCs/>
                <w:iCs/>
              </w:rPr>
            </w:pPr>
            <w:r w:rsidRPr="005C2875">
              <w:rPr>
                <w:bCs/>
                <w:iCs/>
              </w:rPr>
              <w:t>Информирование</w:t>
            </w:r>
          </w:p>
          <w:p w14:paraId="63B6D8C0" w14:textId="77777777" w:rsidR="00B21088" w:rsidRPr="005C2875" w:rsidRDefault="00B21088" w:rsidP="00682E04">
            <w:pPr>
              <w:autoSpaceDE w:val="0"/>
              <w:autoSpaceDN w:val="0"/>
              <w:adjustRightInd w:val="0"/>
              <w:outlineLvl w:val="1"/>
              <w:rPr>
                <w:bCs/>
                <w:iCs/>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63B6D8C1" w14:textId="77777777" w:rsidR="00B21088" w:rsidRPr="005C2875" w:rsidRDefault="00B21088" w:rsidP="00682E04">
            <w:pPr>
              <w:autoSpaceDE w:val="0"/>
              <w:autoSpaceDN w:val="0"/>
              <w:adjustRightInd w:val="0"/>
              <w:jc w:val="center"/>
              <w:outlineLvl w:val="1"/>
              <w:rPr>
                <w:bCs/>
                <w:iCs/>
              </w:rPr>
            </w:pPr>
            <w:r w:rsidRPr="005C2875">
              <w:rPr>
                <w:bCs/>
                <w:iCs/>
              </w:rPr>
              <w:t>Постоянно</w:t>
            </w:r>
          </w:p>
        </w:tc>
        <w:tc>
          <w:tcPr>
            <w:tcW w:w="3686" w:type="dxa"/>
            <w:tcBorders>
              <w:top w:val="single" w:sz="4" w:space="0" w:color="000000"/>
              <w:left w:val="single" w:sz="4" w:space="0" w:color="000000"/>
              <w:bottom w:val="single" w:sz="4" w:space="0" w:color="000000"/>
              <w:right w:val="single" w:sz="4" w:space="0" w:color="000000"/>
            </w:tcBorders>
            <w:vAlign w:val="center"/>
          </w:tcPr>
          <w:p w14:paraId="63B6D8C2" w14:textId="63DABBBE" w:rsidR="00B21088" w:rsidRPr="005C2875" w:rsidRDefault="00EB010C" w:rsidP="00054EF7">
            <w:pPr>
              <w:autoSpaceDE w:val="0"/>
              <w:autoSpaceDN w:val="0"/>
              <w:adjustRightInd w:val="0"/>
              <w:jc w:val="center"/>
              <w:outlineLvl w:val="1"/>
              <w:rPr>
                <w:bCs/>
                <w:iCs/>
              </w:rPr>
            </w:pPr>
            <w:r>
              <w:rPr>
                <w:bCs/>
                <w:iCs/>
              </w:rPr>
              <w:t>С</w:t>
            </w:r>
            <w:r w:rsidR="009C4B47">
              <w:rPr>
                <w:bCs/>
                <w:iCs/>
              </w:rPr>
              <w:t>пециалист администрации</w:t>
            </w:r>
          </w:p>
        </w:tc>
      </w:tr>
      <w:tr w:rsidR="00B21088" w:rsidRPr="00C77972" w14:paraId="63B6D8C8" w14:textId="77777777" w:rsidTr="005C2875">
        <w:tc>
          <w:tcPr>
            <w:tcW w:w="567" w:type="dxa"/>
            <w:tcBorders>
              <w:top w:val="single" w:sz="4" w:space="0" w:color="000000"/>
              <w:left w:val="single" w:sz="4" w:space="0" w:color="000000"/>
              <w:bottom w:val="single" w:sz="4" w:space="0" w:color="000000"/>
              <w:right w:val="single" w:sz="4" w:space="0" w:color="000000"/>
            </w:tcBorders>
            <w:vAlign w:val="center"/>
          </w:tcPr>
          <w:p w14:paraId="63B6D8C4" w14:textId="77777777" w:rsidR="00B21088" w:rsidRPr="005C2875" w:rsidRDefault="00B21088" w:rsidP="00682E04">
            <w:pPr>
              <w:autoSpaceDE w:val="0"/>
              <w:autoSpaceDN w:val="0"/>
              <w:adjustRightInd w:val="0"/>
              <w:jc w:val="center"/>
              <w:outlineLvl w:val="1"/>
              <w:rPr>
                <w:bCs/>
                <w:iCs/>
              </w:rPr>
            </w:pPr>
            <w:r w:rsidRPr="005C2875">
              <w:rPr>
                <w:bCs/>
                <w:iCs/>
              </w:rPr>
              <w:t>2.</w:t>
            </w:r>
          </w:p>
        </w:tc>
        <w:tc>
          <w:tcPr>
            <w:tcW w:w="2614" w:type="dxa"/>
            <w:tcBorders>
              <w:top w:val="single" w:sz="4" w:space="0" w:color="000000"/>
              <w:left w:val="single" w:sz="4" w:space="0" w:color="000000"/>
              <w:bottom w:val="single" w:sz="4" w:space="0" w:color="000000"/>
              <w:right w:val="single" w:sz="4" w:space="0" w:color="000000"/>
            </w:tcBorders>
            <w:vAlign w:val="center"/>
          </w:tcPr>
          <w:p w14:paraId="63B6D8C5" w14:textId="77777777" w:rsidR="00B21088" w:rsidRPr="005C2875" w:rsidRDefault="00B21088" w:rsidP="00682E04">
            <w:pPr>
              <w:autoSpaceDE w:val="0"/>
              <w:autoSpaceDN w:val="0"/>
              <w:adjustRightInd w:val="0"/>
              <w:outlineLvl w:val="1"/>
              <w:rPr>
                <w:bCs/>
                <w:iCs/>
              </w:rPr>
            </w:pPr>
            <w:r w:rsidRPr="005C2875">
              <w:rPr>
                <w:bCs/>
                <w:iCs/>
              </w:rPr>
              <w:t>Обобщение правоприменительной практики</w:t>
            </w:r>
          </w:p>
        </w:tc>
        <w:tc>
          <w:tcPr>
            <w:tcW w:w="2551" w:type="dxa"/>
            <w:tcBorders>
              <w:top w:val="single" w:sz="4" w:space="0" w:color="000000"/>
              <w:left w:val="single" w:sz="4" w:space="0" w:color="000000"/>
              <w:bottom w:val="single" w:sz="4" w:space="0" w:color="000000"/>
              <w:right w:val="single" w:sz="4" w:space="0" w:color="000000"/>
            </w:tcBorders>
            <w:vAlign w:val="center"/>
          </w:tcPr>
          <w:p w14:paraId="63B6D8C6" w14:textId="77777777" w:rsidR="00B21088" w:rsidRPr="005C2875" w:rsidRDefault="00B21088" w:rsidP="00682E04">
            <w:pPr>
              <w:autoSpaceDE w:val="0"/>
              <w:autoSpaceDN w:val="0"/>
              <w:adjustRightInd w:val="0"/>
              <w:jc w:val="center"/>
              <w:outlineLvl w:val="1"/>
              <w:rPr>
                <w:bCs/>
                <w:iCs/>
              </w:rPr>
            </w:pPr>
            <w:r w:rsidRPr="005C2875">
              <w:rPr>
                <w:bCs/>
                <w:iCs/>
              </w:rPr>
              <w:t>Один раз в год</w:t>
            </w:r>
          </w:p>
        </w:tc>
        <w:tc>
          <w:tcPr>
            <w:tcW w:w="3686" w:type="dxa"/>
            <w:tcBorders>
              <w:top w:val="single" w:sz="4" w:space="0" w:color="000000"/>
              <w:left w:val="single" w:sz="4" w:space="0" w:color="000000"/>
              <w:bottom w:val="single" w:sz="4" w:space="0" w:color="000000"/>
              <w:right w:val="single" w:sz="4" w:space="0" w:color="000000"/>
            </w:tcBorders>
            <w:vAlign w:val="center"/>
          </w:tcPr>
          <w:p w14:paraId="63B6D8C7" w14:textId="07D1774A" w:rsidR="00B21088" w:rsidRPr="005C2875" w:rsidRDefault="00EB010C" w:rsidP="00682E04">
            <w:pPr>
              <w:autoSpaceDE w:val="0"/>
              <w:autoSpaceDN w:val="0"/>
              <w:adjustRightInd w:val="0"/>
              <w:jc w:val="center"/>
              <w:outlineLvl w:val="1"/>
              <w:rPr>
                <w:bCs/>
                <w:iCs/>
              </w:rPr>
            </w:pPr>
            <w:r>
              <w:rPr>
                <w:bCs/>
                <w:iCs/>
              </w:rPr>
              <w:t>С</w:t>
            </w:r>
            <w:r w:rsidR="009C4B47">
              <w:rPr>
                <w:bCs/>
                <w:iCs/>
              </w:rPr>
              <w:t>пециалист администрации</w:t>
            </w:r>
          </w:p>
        </w:tc>
      </w:tr>
      <w:tr w:rsidR="00B21088" w:rsidRPr="00C77972" w14:paraId="63B6D8CD" w14:textId="77777777" w:rsidTr="005C2875">
        <w:tc>
          <w:tcPr>
            <w:tcW w:w="567" w:type="dxa"/>
            <w:tcBorders>
              <w:top w:val="single" w:sz="4" w:space="0" w:color="000000"/>
              <w:left w:val="single" w:sz="4" w:space="0" w:color="000000"/>
              <w:bottom w:val="single" w:sz="4" w:space="0" w:color="000000"/>
              <w:right w:val="single" w:sz="4" w:space="0" w:color="000000"/>
            </w:tcBorders>
            <w:vAlign w:val="center"/>
          </w:tcPr>
          <w:p w14:paraId="63B6D8C9" w14:textId="77777777" w:rsidR="00B21088" w:rsidRPr="005C2875" w:rsidRDefault="00B21088" w:rsidP="00682E04">
            <w:pPr>
              <w:autoSpaceDE w:val="0"/>
              <w:autoSpaceDN w:val="0"/>
              <w:adjustRightInd w:val="0"/>
              <w:jc w:val="center"/>
              <w:outlineLvl w:val="1"/>
              <w:rPr>
                <w:bCs/>
                <w:iCs/>
              </w:rPr>
            </w:pPr>
            <w:r w:rsidRPr="005C2875">
              <w:rPr>
                <w:bCs/>
                <w:iCs/>
              </w:rPr>
              <w:t>3.</w:t>
            </w:r>
          </w:p>
        </w:tc>
        <w:tc>
          <w:tcPr>
            <w:tcW w:w="2614" w:type="dxa"/>
            <w:tcBorders>
              <w:top w:val="single" w:sz="4" w:space="0" w:color="000000"/>
              <w:left w:val="single" w:sz="4" w:space="0" w:color="000000"/>
              <w:bottom w:val="single" w:sz="4" w:space="0" w:color="000000"/>
              <w:right w:val="single" w:sz="4" w:space="0" w:color="000000"/>
            </w:tcBorders>
            <w:vAlign w:val="center"/>
          </w:tcPr>
          <w:p w14:paraId="63B6D8CA" w14:textId="0E5EF802" w:rsidR="00B21088" w:rsidRPr="005C2875" w:rsidRDefault="00B21088" w:rsidP="00682E04">
            <w:pPr>
              <w:autoSpaceDE w:val="0"/>
              <w:autoSpaceDN w:val="0"/>
              <w:adjustRightInd w:val="0"/>
              <w:outlineLvl w:val="1"/>
              <w:rPr>
                <w:bCs/>
                <w:iCs/>
              </w:rPr>
            </w:pPr>
            <w:r w:rsidRPr="005C2875">
              <w:rPr>
                <w:bCs/>
                <w:iCs/>
              </w:rPr>
              <w:t>Объявление предостережений</w:t>
            </w:r>
            <w:r w:rsidR="004B76C1">
              <w:rPr>
                <w:rStyle w:val="af8"/>
                <w:bCs/>
                <w:iCs/>
              </w:rPr>
              <w:footnoteReference w:id="1"/>
            </w:r>
            <w:r w:rsidR="00F31F7F">
              <w:rPr>
                <w:bCs/>
                <w:iCs/>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14:paraId="63B6D8CB" w14:textId="77777777" w:rsidR="00B21088" w:rsidRPr="005C2875" w:rsidRDefault="00B21088" w:rsidP="00682E04">
            <w:pPr>
              <w:autoSpaceDE w:val="0"/>
              <w:autoSpaceDN w:val="0"/>
              <w:adjustRightInd w:val="0"/>
              <w:jc w:val="center"/>
              <w:outlineLvl w:val="1"/>
              <w:rPr>
                <w:bCs/>
                <w:iCs/>
              </w:rPr>
            </w:pPr>
            <w:r w:rsidRPr="005C2875">
              <w:rPr>
                <w:bCs/>
                <w:iCs/>
              </w:rPr>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c>
          <w:tcPr>
            <w:tcW w:w="3686" w:type="dxa"/>
            <w:tcBorders>
              <w:top w:val="single" w:sz="4" w:space="0" w:color="000000"/>
              <w:left w:val="single" w:sz="4" w:space="0" w:color="000000"/>
              <w:bottom w:val="single" w:sz="4" w:space="0" w:color="000000"/>
              <w:right w:val="single" w:sz="4" w:space="0" w:color="000000"/>
            </w:tcBorders>
            <w:vAlign w:val="center"/>
          </w:tcPr>
          <w:p w14:paraId="63B6D8CC" w14:textId="0E653111" w:rsidR="00B21088" w:rsidRPr="005C2875" w:rsidRDefault="00EB010C" w:rsidP="00682E04">
            <w:pPr>
              <w:autoSpaceDE w:val="0"/>
              <w:autoSpaceDN w:val="0"/>
              <w:adjustRightInd w:val="0"/>
              <w:jc w:val="center"/>
              <w:outlineLvl w:val="1"/>
              <w:rPr>
                <w:bCs/>
                <w:iCs/>
              </w:rPr>
            </w:pPr>
            <w:r>
              <w:rPr>
                <w:bCs/>
                <w:iCs/>
              </w:rPr>
              <w:t>С</w:t>
            </w:r>
            <w:r w:rsidR="009C4B47">
              <w:rPr>
                <w:bCs/>
                <w:iCs/>
              </w:rPr>
              <w:t>пециалист администрации</w:t>
            </w:r>
          </w:p>
        </w:tc>
      </w:tr>
      <w:tr w:rsidR="00B21088" w:rsidRPr="00C77972" w14:paraId="63B6D8D2" w14:textId="77777777" w:rsidTr="005C2875">
        <w:tc>
          <w:tcPr>
            <w:tcW w:w="567" w:type="dxa"/>
            <w:tcBorders>
              <w:left w:val="single" w:sz="4" w:space="0" w:color="000000"/>
              <w:bottom w:val="single" w:sz="4" w:space="0" w:color="000000"/>
              <w:right w:val="single" w:sz="4" w:space="0" w:color="000000"/>
            </w:tcBorders>
            <w:vAlign w:val="center"/>
          </w:tcPr>
          <w:p w14:paraId="63B6D8CE" w14:textId="77777777" w:rsidR="00B21088" w:rsidRPr="005C2875" w:rsidRDefault="00B21088" w:rsidP="00682E04">
            <w:pPr>
              <w:autoSpaceDE w:val="0"/>
              <w:autoSpaceDN w:val="0"/>
              <w:adjustRightInd w:val="0"/>
              <w:jc w:val="center"/>
              <w:outlineLvl w:val="1"/>
              <w:rPr>
                <w:bCs/>
                <w:iCs/>
              </w:rPr>
            </w:pPr>
            <w:r w:rsidRPr="005C2875">
              <w:rPr>
                <w:bCs/>
                <w:iCs/>
              </w:rPr>
              <w:t>4.</w:t>
            </w:r>
          </w:p>
        </w:tc>
        <w:tc>
          <w:tcPr>
            <w:tcW w:w="2614" w:type="dxa"/>
            <w:tcBorders>
              <w:left w:val="single" w:sz="4" w:space="0" w:color="000000"/>
              <w:bottom w:val="single" w:sz="4" w:space="0" w:color="000000"/>
              <w:right w:val="single" w:sz="4" w:space="0" w:color="000000"/>
            </w:tcBorders>
            <w:vAlign w:val="center"/>
          </w:tcPr>
          <w:p w14:paraId="63B6D8CF" w14:textId="77777777" w:rsidR="00B21088" w:rsidRPr="005C2875" w:rsidRDefault="00B21088" w:rsidP="00682E04">
            <w:pPr>
              <w:autoSpaceDE w:val="0"/>
              <w:autoSpaceDN w:val="0"/>
              <w:adjustRightInd w:val="0"/>
              <w:outlineLvl w:val="1"/>
              <w:rPr>
                <w:bCs/>
                <w:iCs/>
              </w:rPr>
            </w:pPr>
            <w:r w:rsidRPr="005C2875">
              <w:rPr>
                <w:bCs/>
                <w:iCs/>
              </w:rPr>
              <w:t>Консультирование</w:t>
            </w:r>
          </w:p>
        </w:tc>
        <w:tc>
          <w:tcPr>
            <w:tcW w:w="2551" w:type="dxa"/>
            <w:tcBorders>
              <w:left w:val="single" w:sz="4" w:space="0" w:color="000000"/>
              <w:bottom w:val="single" w:sz="4" w:space="0" w:color="000000"/>
              <w:right w:val="single" w:sz="4" w:space="0" w:color="000000"/>
            </w:tcBorders>
            <w:vAlign w:val="center"/>
          </w:tcPr>
          <w:p w14:paraId="63B6D8D0" w14:textId="77777777" w:rsidR="00B21088" w:rsidRPr="005C2875" w:rsidRDefault="00B21088" w:rsidP="00682E04">
            <w:pPr>
              <w:autoSpaceDE w:val="0"/>
              <w:autoSpaceDN w:val="0"/>
              <w:adjustRightInd w:val="0"/>
              <w:jc w:val="center"/>
              <w:outlineLvl w:val="1"/>
              <w:rPr>
                <w:bCs/>
                <w:iCs/>
              </w:rPr>
            </w:pPr>
            <w:r w:rsidRPr="005C2875">
              <w:rPr>
                <w:bCs/>
                <w:iCs/>
              </w:rPr>
              <w:t>По мере обращения контролируемых лиц</w:t>
            </w:r>
          </w:p>
        </w:tc>
        <w:tc>
          <w:tcPr>
            <w:tcW w:w="3686" w:type="dxa"/>
            <w:tcBorders>
              <w:left w:val="single" w:sz="4" w:space="0" w:color="000000"/>
              <w:bottom w:val="single" w:sz="4" w:space="0" w:color="000000"/>
              <w:right w:val="single" w:sz="4" w:space="0" w:color="000000"/>
            </w:tcBorders>
            <w:vAlign w:val="center"/>
          </w:tcPr>
          <w:p w14:paraId="63B6D8D1" w14:textId="47C0B0C6" w:rsidR="00B21088" w:rsidRPr="005C2875" w:rsidRDefault="00EB010C" w:rsidP="00682E04">
            <w:pPr>
              <w:autoSpaceDE w:val="0"/>
              <w:autoSpaceDN w:val="0"/>
              <w:adjustRightInd w:val="0"/>
              <w:jc w:val="center"/>
              <w:outlineLvl w:val="1"/>
              <w:rPr>
                <w:bCs/>
                <w:iCs/>
              </w:rPr>
            </w:pPr>
            <w:r>
              <w:rPr>
                <w:bCs/>
                <w:iCs/>
              </w:rPr>
              <w:t>С</w:t>
            </w:r>
            <w:r w:rsidR="009C4B47">
              <w:rPr>
                <w:bCs/>
                <w:iCs/>
              </w:rPr>
              <w:t>пециалист администрации</w:t>
            </w:r>
          </w:p>
        </w:tc>
      </w:tr>
    </w:tbl>
    <w:p w14:paraId="63B6D8D3" w14:textId="77777777" w:rsidR="00B21088" w:rsidRPr="002F2F5E" w:rsidRDefault="00B21088" w:rsidP="00B21088">
      <w:pPr>
        <w:autoSpaceDE w:val="0"/>
        <w:autoSpaceDN w:val="0"/>
        <w:adjustRightInd w:val="0"/>
        <w:jc w:val="both"/>
        <w:outlineLvl w:val="1"/>
        <w:rPr>
          <w:bCs/>
          <w:i/>
        </w:rPr>
      </w:pPr>
    </w:p>
    <w:p w14:paraId="63B6D8D4" w14:textId="77777777" w:rsidR="00B21088" w:rsidRDefault="00B21088" w:rsidP="00B21088">
      <w:pPr>
        <w:shd w:val="clear" w:color="auto" w:fill="FFFFFF"/>
        <w:ind w:firstLine="709"/>
        <w:contextualSpacing/>
        <w:jc w:val="both"/>
        <w:rPr>
          <w:shd w:val="clear" w:color="auto" w:fill="FFFFFF"/>
        </w:rPr>
      </w:pPr>
      <w:r w:rsidRPr="0025450F">
        <w:rPr>
          <w:shd w:val="clear" w:color="auto" w:fill="FFFFFF"/>
        </w:rPr>
        <w:t xml:space="preserve">Информирование по вопросам соблюдения обязательных требований осуществляется посредством размещения соответствующих сведений на официальном сайте </w:t>
      </w:r>
      <w:r w:rsidR="003A1115">
        <w:rPr>
          <w:shd w:val="clear" w:color="auto" w:fill="FFFFFF"/>
        </w:rPr>
        <w:t>К</w:t>
      </w:r>
      <w:r w:rsidRPr="0025450F">
        <w:rPr>
          <w:shd w:val="clear" w:color="auto" w:fill="FFFFFF"/>
        </w:rPr>
        <w:t>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3B6D8D5" w14:textId="77777777" w:rsidR="00B21088" w:rsidRDefault="00B21088" w:rsidP="00B21088">
      <w:pPr>
        <w:shd w:val="clear" w:color="auto" w:fill="FFFFFF"/>
        <w:ind w:firstLine="709"/>
        <w:contextualSpacing/>
        <w:jc w:val="both"/>
        <w:rPr>
          <w:color w:val="000000"/>
        </w:rPr>
      </w:pPr>
      <w:r w:rsidRPr="0025450F">
        <w:rPr>
          <w:color w:val="000000"/>
        </w:rPr>
        <w:t xml:space="preserve">Контрольный орган осуществляет обобщение правоприменительной практики один раз в год. 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w:t>
      </w:r>
      <w:r w:rsidR="003A1115">
        <w:rPr>
          <w:color w:val="000000"/>
        </w:rPr>
        <w:t>Д</w:t>
      </w:r>
      <w:r w:rsidRPr="0025450F">
        <w:rPr>
          <w:color w:val="000000"/>
        </w:rPr>
        <w:t>оклад о правоприменительной практике).</w:t>
      </w:r>
    </w:p>
    <w:p w14:paraId="63B6D8D6" w14:textId="77777777" w:rsidR="00B21088" w:rsidRPr="0025450F" w:rsidRDefault="00B21088" w:rsidP="00B21088">
      <w:pPr>
        <w:pStyle w:val="s1"/>
        <w:shd w:val="clear" w:color="auto" w:fill="FFFFFF"/>
        <w:spacing w:before="0" w:beforeAutospacing="0" w:after="0" w:afterAutospacing="0"/>
        <w:ind w:firstLine="709"/>
        <w:contextualSpacing/>
        <w:jc w:val="both"/>
        <w:rPr>
          <w:color w:val="000000"/>
          <w:sz w:val="28"/>
          <w:szCs w:val="28"/>
        </w:rPr>
      </w:pPr>
      <w:r w:rsidRPr="0025450F">
        <w:rPr>
          <w:color w:val="000000"/>
          <w:sz w:val="28"/>
          <w:szCs w:val="28"/>
        </w:rPr>
        <w:lastRenderedPageBreak/>
        <w:t>Для подготовки доклада о правоприменительной практике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14:paraId="63B6D8D7" w14:textId="77777777" w:rsidR="00B21088" w:rsidRPr="0025450F" w:rsidRDefault="00B21088" w:rsidP="00B21088">
      <w:pPr>
        <w:pStyle w:val="s1"/>
        <w:shd w:val="clear" w:color="auto" w:fill="FFFFFF"/>
        <w:spacing w:before="0" w:beforeAutospacing="0" w:after="0" w:afterAutospacing="0"/>
        <w:ind w:firstLine="709"/>
        <w:contextualSpacing/>
        <w:jc w:val="both"/>
        <w:rPr>
          <w:color w:val="000000"/>
          <w:sz w:val="28"/>
          <w:szCs w:val="28"/>
          <w:shd w:val="clear" w:color="auto" w:fill="FFFFFF"/>
        </w:rPr>
      </w:pPr>
      <w:r w:rsidRPr="0025450F">
        <w:rPr>
          <w:color w:val="000000"/>
          <w:sz w:val="28"/>
          <w:szCs w:val="28"/>
          <w:shd w:val="clear" w:color="auto" w:fill="FFFFFF"/>
        </w:rPr>
        <w:t xml:space="preserve">Контрольный орган обеспечивает публичное обсуждение проекта </w:t>
      </w:r>
      <w:r w:rsidR="003A1115">
        <w:rPr>
          <w:color w:val="000000"/>
          <w:sz w:val="28"/>
          <w:szCs w:val="28"/>
          <w:shd w:val="clear" w:color="auto" w:fill="FFFFFF"/>
        </w:rPr>
        <w:t>Д</w:t>
      </w:r>
      <w:r w:rsidRPr="0025450F">
        <w:rPr>
          <w:color w:val="000000"/>
          <w:sz w:val="28"/>
          <w:szCs w:val="28"/>
          <w:shd w:val="clear" w:color="auto" w:fill="FFFFFF"/>
        </w:rPr>
        <w:t>оклада о правоприменительной практике.</w:t>
      </w:r>
    </w:p>
    <w:p w14:paraId="63B6D8D8" w14:textId="4B4D218E" w:rsidR="00B21088" w:rsidRDefault="00B21088" w:rsidP="00B21088">
      <w:pPr>
        <w:autoSpaceDE w:val="0"/>
        <w:autoSpaceDN w:val="0"/>
        <w:adjustRightInd w:val="0"/>
        <w:ind w:firstLine="709"/>
        <w:jc w:val="both"/>
        <w:outlineLvl w:val="1"/>
        <w:rPr>
          <w:color w:val="000000"/>
          <w:shd w:val="clear" w:color="auto" w:fill="FFFFFF"/>
        </w:rPr>
      </w:pPr>
      <w:r w:rsidRPr="0025450F">
        <w:rPr>
          <w:color w:val="000000"/>
          <w:shd w:val="clear" w:color="auto" w:fill="FFFFFF"/>
        </w:rPr>
        <w:t>Доклад о правоприменительной практик</w:t>
      </w:r>
      <w:r w:rsidR="003A1115">
        <w:rPr>
          <w:color w:val="000000"/>
          <w:shd w:val="clear" w:color="auto" w:fill="FFFFFF"/>
        </w:rPr>
        <w:t>е</w:t>
      </w:r>
      <w:r w:rsidRPr="0025450F">
        <w:rPr>
          <w:color w:val="000000"/>
          <w:shd w:val="clear" w:color="auto" w:fill="FFFFFF"/>
        </w:rPr>
        <w:t xml:space="preserve"> утверждается главой </w:t>
      </w:r>
      <w:r w:rsidR="003A1115">
        <w:rPr>
          <w:color w:val="000000"/>
          <w:shd w:val="clear" w:color="auto" w:fill="FFFFFF"/>
        </w:rPr>
        <w:t xml:space="preserve">муниципального образования </w:t>
      </w:r>
      <w:r w:rsidR="009C4B47">
        <w:rPr>
          <w:color w:val="000000"/>
          <w:shd w:val="clear" w:color="auto" w:fill="FFFFFF"/>
        </w:rPr>
        <w:t xml:space="preserve">___________ сельсовет </w:t>
      </w:r>
      <w:r w:rsidR="00054EF7">
        <w:rPr>
          <w:color w:val="000000"/>
          <w:shd w:val="clear" w:color="auto" w:fill="FFFFFF"/>
        </w:rPr>
        <w:t>Новоорск</w:t>
      </w:r>
      <w:r w:rsidR="009C4B47">
        <w:rPr>
          <w:color w:val="000000"/>
          <w:shd w:val="clear" w:color="auto" w:fill="FFFFFF"/>
        </w:rPr>
        <w:t>ого</w:t>
      </w:r>
      <w:r w:rsidR="003A1115">
        <w:rPr>
          <w:color w:val="000000"/>
          <w:shd w:val="clear" w:color="auto" w:fill="FFFFFF"/>
        </w:rPr>
        <w:t xml:space="preserve"> район</w:t>
      </w:r>
      <w:r w:rsidR="009C4B47">
        <w:rPr>
          <w:color w:val="000000"/>
          <w:shd w:val="clear" w:color="auto" w:fill="FFFFFF"/>
        </w:rPr>
        <w:t>а</w:t>
      </w:r>
      <w:r w:rsidRPr="0025450F">
        <w:rPr>
          <w:color w:val="000000"/>
          <w:shd w:val="clear" w:color="auto" w:fill="FFFFFF"/>
        </w:rPr>
        <w:t xml:space="preserve"> Оренбургской области и размещается на официальном сайте </w:t>
      </w:r>
      <w:r w:rsidR="003A1115">
        <w:rPr>
          <w:color w:val="000000"/>
          <w:shd w:val="clear" w:color="auto" w:fill="FFFFFF"/>
        </w:rPr>
        <w:t>К</w:t>
      </w:r>
      <w:r w:rsidRPr="0025450F">
        <w:rPr>
          <w:color w:val="000000"/>
          <w:shd w:val="clear" w:color="auto" w:fill="FFFFFF"/>
        </w:rPr>
        <w:t>онтрольного органа в сети «Интернет» не позднее 1 марта года, следующего за отчетным.</w:t>
      </w:r>
    </w:p>
    <w:p w14:paraId="63B6D8D9" w14:textId="77777777" w:rsidR="00B21088" w:rsidRPr="00AC076D" w:rsidRDefault="00B21088" w:rsidP="00B21088">
      <w:pPr>
        <w:pStyle w:val="s1"/>
        <w:shd w:val="clear" w:color="auto" w:fill="FFFFFF"/>
        <w:spacing w:before="0" w:beforeAutospacing="0" w:after="0" w:afterAutospacing="0"/>
        <w:ind w:firstLine="709"/>
        <w:contextualSpacing/>
        <w:jc w:val="both"/>
        <w:rPr>
          <w:color w:val="000000"/>
          <w:sz w:val="28"/>
          <w:szCs w:val="28"/>
        </w:rPr>
      </w:pPr>
      <w:r w:rsidRPr="00AC076D">
        <w:rPr>
          <w:color w:val="000000"/>
          <w:sz w:val="28"/>
          <w:szCs w:val="28"/>
        </w:rPr>
        <w:t xml:space="preserve">Должностное лицо </w:t>
      </w:r>
      <w:r w:rsidR="003A1115">
        <w:rPr>
          <w:color w:val="000000"/>
          <w:sz w:val="28"/>
          <w:szCs w:val="28"/>
        </w:rPr>
        <w:t>К</w:t>
      </w:r>
      <w:r>
        <w:rPr>
          <w:color w:val="000000"/>
          <w:sz w:val="28"/>
          <w:szCs w:val="28"/>
        </w:rPr>
        <w:t>онтрольного органа</w:t>
      </w:r>
      <w:r w:rsidRPr="00AC076D">
        <w:rPr>
          <w:color w:val="000000"/>
          <w:sz w:val="28"/>
          <w:szCs w:val="28"/>
        </w:rPr>
        <w:t xml:space="preserve">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14:paraId="63B6D8DA" w14:textId="0AA9CD56" w:rsidR="00B21088" w:rsidRPr="00AC076D" w:rsidRDefault="00B21088" w:rsidP="00B21088">
      <w:pPr>
        <w:pStyle w:val="s1"/>
        <w:shd w:val="clear" w:color="auto" w:fill="FFFFFF"/>
        <w:spacing w:before="0" w:beforeAutospacing="0" w:after="0" w:afterAutospacing="0"/>
        <w:ind w:firstLine="709"/>
        <w:contextualSpacing/>
        <w:jc w:val="both"/>
        <w:rPr>
          <w:color w:val="000000"/>
          <w:sz w:val="28"/>
          <w:szCs w:val="28"/>
        </w:rPr>
      </w:pPr>
      <w:r w:rsidRPr="00AC076D">
        <w:rPr>
          <w:color w:val="000000"/>
          <w:sz w:val="28"/>
          <w:szCs w:val="28"/>
        </w:rPr>
        <w:t xml:space="preserve">Консультирование может осуществляться должностным лицом </w:t>
      </w:r>
      <w:r>
        <w:rPr>
          <w:color w:val="000000"/>
          <w:sz w:val="28"/>
          <w:szCs w:val="28"/>
        </w:rPr>
        <w:t>к</w:t>
      </w:r>
      <w:r w:rsidRPr="00AC076D">
        <w:rPr>
          <w:color w:val="000000"/>
          <w:sz w:val="28"/>
          <w:szCs w:val="28"/>
        </w:rPr>
        <w:t>о</w:t>
      </w:r>
      <w:r w:rsidR="005C2875">
        <w:rPr>
          <w:color w:val="000000"/>
          <w:sz w:val="28"/>
          <w:szCs w:val="28"/>
        </w:rPr>
        <w:t>нтрольного органа по телефону</w:t>
      </w:r>
      <w:r w:rsidRPr="00AC076D">
        <w:rPr>
          <w:color w:val="000000"/>
          <w:sz w:val="28"/>
          <w:szCs w:val="28"/>
        </w:rPr>
        <w:t>, на личном приеме</w:t>
      </w:r>
      <w:r w:rsidR="005C2875">
        <w:rPr>
          <w:color w:val="000000"/>
          <w:sz w:val="28"/>
          <w:szCs w:val="28"/>
        </w:rPr>
        <w:t>,</w:t>
      </w:r>
      <w:r w:rsidRPr="00AC076D">
        <w:rPr>
          <w:color w:val="000000"/>
          <w:sz w:val="28"/>
          <w:szCs w:val="28"/>
        </w:rPr>
        <w:t xml:space="preserve"> либо в ходе проведения профилактического мероприятия, контрольного мероприятия.</w:t>
      </w:r>
    </w:p>
    <w:p w14:paraId="63B6D8DB" w14:textId="77777777" w:rsidR="00B21088" w:rsidRPr="00AC076D" w:rsidRDefault="00B21088" w:rsidP="00B21088">
      <w:pPr>
        <w:pStyle w:val="s1"/>
        <w:shd w:val="clear" w:color="auto" w:fill="FFFFFF"/>
        <w:spacing w:before="0" w:beforeAutospacing="0" w:after="0" w:afterAutospacing="0"/>
        <w:ind w:firstLine="709"/>
        <w:contextualSpacing/>
        <w:jc w:val="both"/>
        <w:rPr>
          <w:color w:val="000000"/>
          <w:sz w:val="28"/>
          <w:szCs w:val="28"/>
        </w:rPr>
      </w:pPr>
      <w:r w:rsidRPr="00AC076D">
        <w:rPr>
          <w:color w:val="000000"/>
          <w:sz w:val="28"/>
          <w:szCs w:val="28"/>
        </w:rPr>
        <w:t>Консультирование (устное и письм</w:t>
      </w:r>
      <w:r>
        <w:rPr>
          <w:color w:val="000000"/>
          <w:sz w:val="28"/>
          <w:szCs w:val="28"/>
        </w:rPr>
        <w:t xml:space="preserve">енное) проводится по следующим </w:t>
      </w:r>
      <w:r w:rsidRPr="00AC076D">
        <w:rPr>
          <w:color w:val="000000"/>
          <w:sz w:val="28"/>
          <w:szCs w:val="28"/>
        </w:rPr>
        <w:t>вопросам:</w:t>
      </w:r>
    </w:p>
    <w:p w14:paraId="63B6D8DC" w14:textId="77777777" w:rsidR="00B21088" w:rsidRPr="00AC076D" w:rsidRDefault="00B21088" w:rsidP="00B21088">
      <w:pPr>
        <w:pStyle w:val="s1"/>
        <w:numPr>
          <w:ilvl w:val="0"/>
          <w:numId w:val="4"/>
        </w:numPr>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местонахождение, контактные </w:t>
      </w:r>
      <w:r w:rsidRPr="00AC076D">
        <w:rPr>
          <w:color w:val="000000"/>
          <w:sz w:val="28"/>
          <w:szCs w:val="28"/>
        </w:rPr>
        <w:t xml:space="preserve">рабочие телефоны, адрес официального сайта </w:t>
      </w:r>
      <w:r>
        <w:rPr>
          <w:color w:val="000000"/>
          <w:sz w:val="28"/>
          <w:szCs w:val="28"/>
        </w:rPr>
        <w:t>контрольного органа</w:t>
      </w:r>
      <w:r w:rsidRPr="00AC076D">
        <w:rPr>
          <w:color w:val="000000"/>
          <w:sz w:val="28"/>
          <w:szCs w:val="28"/>
        </w:rPr>
        <w:t xml:space="preserve"> в сети «Интернет», адрес электронной почты </w:t>
      </w:r>
      <w:r>
        <w:rPr>
          <w:color w:val="000000"/>
          <w:sz w:val="28"/>
          <w:szCs w:val="28"/>
        </w:rPr>
        <w:t>к</w:t>
      </w:r>
      <w:r w:rsidRPr="00293C19">
        <w:rPr>
          <w:color w:val="000000"/>
          <w:sz w:val="28"/>
          <w:szCs w:val="28"/>
        </w:rPr>
        <w:t>онтрольного органа</w:t>
      </w:r>
      <w:r>
        <w:rPr>
          <w:color w:val="000000"/>
          <w:sz w:val="28"/>
          <w:szCs w:val="28"/>
        </w:rPr>
        <w:t>;</w:t>
      </w:r>
    </w:p>
    <w:p w14:paraId="63B6D8DD" w14:textId="77777777" w:rsidR="00B21088" w:rsidRPr="00AC076D" w:rsidRDefault="00B21088" w:rsidP="00B21088">
      <w:pPr>
        <w:pStyle w:val="s1"/>
        <w:numPr>
          <w:ilvl w:val="0"/>
          <w:numId w:val="4"/>
        </w:numPr>
        <w:shd w:val="clear" w:color="auto" w:fill="FFFFFF"/>
        <w:spacing w:before="0" w:beforeAutospacing="0" w:after="0" w:afterAutospacing="0"/>
        <w:ind w:firstLine="709"/>
        <w:contextualSpacing/>
        <w:jc w:val="both"/>
        <w:rPr>
          <w:color w:val="000000"/>
          <w:sz w:val="28"/>
          <w:szCs w:val="28"/>
        </w:rPr>
      </w:pPr>
      <w:r w:rsidRPr="00AC076D">
        <w:rPr>
          <w:color w:val="000000"/>
          <w:sz w:val="28"/>
          <w:szCs w:val="28"/>
        </w:rPr>
        <w:t xml:space="preserve">график работы </w:t>
      </w:r>
      <w:r>
        <w:rPr>
          <w:color w:val="000000"/>
          <w:sz w:val="28"/>
          <w:szCs w:val="28"/>
        </w:rPr>
        <w:t>к</w:t>
      </w:r>
      <w:r w:rsidRPr="00AC076D">
        <w:rPr>
          <w:color w:val="000000"/>
          <w:sz w:val="28"/>
          <w:szCs w:val="28"/>
        </w:rPr>
        <w:t>онтрольног</w:t>
      </w:r>
      <w:r>
        <w:rPr>
          <w:color w:val="000000"/>
          <w:sz w:val="28"/>
          <w:szCs w:val="28"/>
        </w:rPr>
        <w:t>о органа;</w:t>
      </w:r>
    </w:p>
    <w:p w14:paraId="63B6D8DE" w14:textId="6C5D16DA" w:rsidR="00B21088" w:rsidRPr="00AC076D" w:rsidRDefault="00B21088" w:rsidP="00B21088">
      <w:pPr>
        <w:pStyle w:val="s1"/>
        <w:numPr>
          <w:ilvl w:val="0"/>
          <w:numId w:val="4"/>
        </w:numPr>
        <w:shd w:val="clear" w:color="auto" w:fill="FFFFFF"/>
        <w:spacing w:before="0" w:beforeAutospacing="0" w:after="0" w:afterAutospacing="0"/>
        <w:ind w:firstLine="709"/>
        <w:contextualSpacing/>
        <w:jc w:val="both"/>
        <w:rPr>
          <w:color w:val="000000"/>
          <w:sz w:val="28"/>
          <w:szCs w:val="28"/>
        </w:rPr>
      </w:pPr>
      <w:r>
        <w:rPr>
          <w:color w:val="000000"/>
          <w:sz w:val="28"/>
          <w:szCs w:val="28"/>
        </w:rPr>
        <w:t>информация о кабинетах (номер кабинета</w:t>
      </w:r>
      <w:r w:rsidRPr="00AC076D">
        <w:rPr>
          <w:color w:val="000000"/>
          <w:sz w:val="28"/>
          <w:szCs w:val="28"/>
        </w:rPr>
        <w:t xml:space="preserve">), где проводятся прием и информирование посетителей по вопросам осуществления муниципального </w:t>
      </w:r>
      <w:r>
        <w:rPr>
          <w:color w:val="000000"/>
          <w:sz w:val="28"/>
          <w:szCs w:val="28"/>
        </w:rPr>
        <w:t>контроля;</w:t>
      </w:r>
    </w:p>
    <w:p w14:paraId="63B6D8DF" w14:textId="77777777" w:rsidR="00B21088" w:rsidRDefault="00B21088" w:rsidP="00B21088">
      <w:pPr>
        <w:pStyle w:val="s1"/>
        <w:numPr>
          <w:ilvl w:val="0"/>
          <w:numId w:val="4"/>
        </w:numPr>
        <w:shd w:val="clear" w:color="auto" w:fill="FFFFFF"/>
        <w:spacing w:before="0" w:beforeAutospacing="0" w:after="0" w:afterAutospacing="0"/>
        <w:ind w:firstLine="709"/>
        <w:contextualSpacing/>
        <w:jc w:val="both"/>
        <w:rPr>
          <w:color w:val="22272F"/>
          <w:sz w:val="28"/>
          <w:szCs w:val="28"/>
        </w:rPr>
      </w:pPr>
      <w:r w:rsidRPr="00AC076D">
        <w:rPr>
          <w:color w:val="000000"/>
          <w:sz w:val="28"/>
          <w:szCs w:val="28"/>
        </w:rPr>
        <w:t xml:space="preserve">перечень </w:t>
      </w:r>
      <w:r w:rsidRPr="00293C19">
        <w:rPr>
          <w:color w:val="000000"/>
          <w:sz w:val="28"/>
          <w:szCs w:val="28"/>
        </w:rPr>
        <w:t xml:space="preserve">нормативных </w:t>
      </w:r>
      <w:r w:rsidRPr="00AC076D">
        <w:rPr>
          <w:color w:val="000000"/>
          <w:sz w:val="28"/>
          <w:szCs w:val="28"/>
        </w:rPr>
        <w:t>правовых актов, регулирующих осуществление муниципального контроля</w:t>
      </w:r>
      <w:r>
        <w:rPr>
          <w:color w:val="22272F"/>
          <w:sz w:val="28"/>
          <w:szCs w:val="28"/>
        </w:rPr>
        <w:t>;</w:t>
      </w:r>
    </w:p>
    <w:p w14:paraId="63B6D8E0" w14:textId="77777777" w:rsidR="00B21088" w:rsidRDefault="00B21088" w:rsidP="00B21088">
      <w:pPr>
        <w:pStyle w:val="s1"/>
        <w:numPr>
          <w:ilvl w:val="0"/>
          <w:numId w:val="4"/>
        </w:numPr>
        <w:shd w:val="clear" w:color="auto" w:fill="FFFFFF"/>
        <w:spacing w:before="0" w:beforeAutospacing="0" w:after="0" w:afterAutospacing="0"/>
        <w:ind w:firstLine="709"/>
        <w:contextualSpacing/>
        <w:jc w:val="both"/>
        <w:rPr>
          <w:color w:val="22272F"/>
          <w:sz w:val="28"/>
          <w:szCs w:val="28"/>
        </w:rPr>
      </w:pPr>
      <w:r w:rsidRPr="00AC076D">
        <w:rPr>
          <w:color w:val="000000"/>
          <w:sz w:val="28"/>
          <w:szCs w:val="28"/>
        </w:rPr>
        <w:t>перечень актов, содержащих обязательные требования</w:t>
      </w:r>
      <w:r>
        <w:rPr>
          <w:color w:val="22272F"/>
          <w:sz w:val="28"/>
          <w:szCs w:val="28"/>
        </w:rPr>
        <w:t>.</w:t>
      </w:r>
    </w:p>
    <w:p w14:paraId="63B6D8E1" w14:textId="77777777" w:rsidR="00B21088" w:rsidRPr="00AC076D" w:rsidRDefault="00B21088" w:rsidP="00B21088">
      <w:pPr>
        <w:pStyle w:val="s1"/>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В письменной форме, кроме </w:t>
      </w:r>
      <w:r w:rsidRPr="00AC076D">
        <w:rPr>
          <w:color w:val="000000"/>
          <w:sz w:val="28"/>
          <w:szCs w:val="28"/>
        </w:rPr>
        <w:t>указанных вопросов консультирование</w:t>
      </w:r>
      <w:r>
        <w:rPr>
          <w:color w:val="000000"/>
          <w:sz w:val="28"/>
          <w:szCs w:val="28"/>
        </w:rPr>
        <w:t xml:space="preserve"> проводится также по следующим </w:t>
      </w:r>
      <w:r w:rsidRPr="00AC076D">
        <w:rPr>
          <w:color w:val="000000"/>
          <w:sz w:val="28"/>
          <w:szCs w:val="28"/>
        </w:rPr>
        <w:t>вопросам:</w:t>
      </w:r>
    </w:p>
    <w:p w14:paraId="63B6D8E2" w14:textId="77777777" w:rsidR="00B21088" w:rsidRPr="00AC076D" w:rsidRDefault="00B21088" w:rsidP="00B21088">
      <w:pPr>
        <w:pStyle w:val="s1"/>
        <w:shd w:val="clear" w:color="auto" w:fill="FFFFFF"/>
        <w:spacing w:before="0" w:beforeAutospacing="0" w:after="0" w:afterAutospacing="0"/>
        <w:ind w:firstLine="709"/>
        <w:contextualSpacing/>
        <w:jc w:val="both"/>
        <w:rPr>
          <w:color w:val="000000"/>
          <w:sz w:val="28"/>
          <w:szCs w:val="28"/>
        </w:rPr>
      </w:pPr>
      <w:r w:rsidRPr="00AC076D">
        <w:rPr>
          <w:color w:val="000000"/>
          <w:sz w:val="28"/>
          <w:szCs w:val="28"/>
        </w:rPr>
        <w:t>-</w:t>
      </w:r>
      <w:r w:rsidR="005C2875">
        <w:rPr>
          <w:color w:val="000000"/>
          <w:sz w:val="28"/>
          <w:szCs w:val="28"/>
        </w:rPr>
        <w:t xml:space="preserve"> </w:t>
      </w:r>
      <w:r w:rsidRPr="00AC076D">
        <w:rPr>
          <w:color w:val="000000"/>
          <w:sz w:val="28"/>
          <w:szCs w:val="28"/>
        </w:rPr>
        <w:t>основание отнесени</w:t>
      </w:r>
      <w:r>
        <w:rPr>
          <w:color w:val="000000"/>
          <w:sz w:val="28"/>
          <w:szCs w:val="28"/>
        </w:rPr>
        <w:t>я</w:t>
      </w:r>
      <w:r w:rsidRPr="00AC076D">
        <w:rPr>
          <w:color w:val="000000"/>
          <w:sz w:val="28"/>
          <w:szCs w:val="28"/>
        </w:rPr>
        <w:t xml:space="preserve"> объекта, принадлежащего или используемого контролируемым лицом, к категории риска</w:t>
      </w:r>
      <w:r>
        <w:rPr>
          <w:color w:val="000000"/>
          <w:sz w:val="28"/>
          <w:szCs w:val="28"/>
        </w:rPr>
        <w:t>;</w:t>
      </w:r>
    </w:p>
    <w:p w14:paraId="63B6D8E3" w14:textId="77777777" w:rsidR="00B21088" w:rsidRPr="00AC076D" w:rsidRDefault="00B21088" w:rsidP="00B21088">
      <w:pPr>
        <w:pStyle w:val="s1"/>
        <w:shd w:val="clear" w:color="auto" w:fill="FFFFFF"/>
        <w:spacing w:before="0" w:beforeAutospacing="0" w:after="0" w:afterAutospacing="0"/>
        <w:ind w:firstLine="709"/>
        <w:contextualSpacing/>
        <w:jc w:val="both"/>
        <w:rPr>
          <w:color w:val="000000"/>
          <w:sz w:val="28"/>
          <w:szCs w:val="28"/>
        </w:rPr>
      </w:pPr>
      <w:r w:rsidRPr="00AC076D">
        <w:rPr>
          <w:color w:val="000000"/>
          <w:sz w:val="28"/>
          <w:szCs w:val="28"/>
        </w:rPr>
        <w:t>-</w:t>
      </w:r>
      <w:r w:rsidR="005C2875">
        <w:rPr>
          <w:color w:val="000000"/>
          <w:sz w:val="28"/>
          <w:szCs w:val="28"/>
        </w:rPr>
        <w:t xml:space="preserve"> </w:t>
      </w:r>
      <w:r w:rsidRPr="00AC076D">
        <w:rPr>
          <w:color w:val="000000"/>
          <w:sz w:val="28"/>
          <w:szCs w:val="28"/>
        </w:rPr>
        <w:t xml:space="preserve">наличие запланированных контрольных </w:t>
      </w:r>
      <w:r>
        <w:rPr>
          <w:color w:val="000000"/>
          <w:sz w:val="28"/>
          <w:szCs w:val="28"/>
        </w:rPr>
        <w:t>мероприятий в отношении объектов</w:t>
      </w:r>
      <w:r w:rsidRPr="00AC076D">
        <w:rPr>
          <w:color w:val="000000"/>
          <w:sz w:val="28"/>
          <w:szCs w:val="28"/>
        </w:rPr>
        <w:t xml:space="preserve"> контроля, принадлежащих или используемым контролируемым лицом. </w:t>
      </w:r>
    </w:p>
    <w:p w14:paraId="63B6D8E4" w14:textId="77777777" w:rsidR="00B21088" w:rsidRPr="00AC076D" w:rsidRDefault="00B21088" w:rsidP="00B21088">
      <w:pPr>
        <w:pStyle w:val="s1"/>
        <w:shd w:val="clear" w:color="auto" w:fill="FFFFFF"/>
        <w:spacing w:before="0" w:beforeAutospacing="0" w:after="0" w:afterAutospacing="0"/>
        <w:ind w:firstLine="709"/>
        <w:contextualSpacing/>
        <w:jc w:val="both"/>
        <w:rPr>
          <w:color w:val="000000"/>
          <w:sz w:val="28"/>
          <w:szCs w:val="28"/>
        </w:rPr>
      </w:pPr>
      <w:r w:rsidRPr="00AC076D">
        <w:rPr>
          <w:color w:val="000000"/>
          <w:sz w:val="28"/>
          <w:szCs w:val="28"/>
        </w:rPr>
        <w:t>По итогам консультирования информация в письменной форме контролируемым лицам и их представителям не предоставляется</w:t>
      </w:r>
      <w:r w:rsidRPr="00293C19">
        <w:rPr>
          <w:color w:val="000000"/>
          <w:sz w:val="28"/>
          <w:szCs w:val="28"/>
        </w:rPr>
        <w:t xml:space="preserve">, за исключением, если запрос был сделан в письменной виде </w:t>
      </w:r>
      <w:r w:rsidRPr="00AC076D">
        <w:rPr>
          <w:color w:val="000000"/>
          <w:sz w:val="28"/>
          <w:szCs w:val="28"/>
        </w:rPr>
        <w:t>в сроки, установленные</w:t>
      </w:r>
      <w:r>
        <w:rPr>
          <w:color w:val="000000"/>
          <w:sz w:val="28"/>
          <w:szCs w:val="28"/>
        </w:rPr>
        <w:t xml:space="preserve"> </w:t>
      </w:r>
      <w:r w:rsidRPr="006D5FD8">
        <w:rPr>
          <w:sz w:val="28"/>
          <w:szCs w:val="28"/>
        </w:rPr>
        <w:t>Федеральным законом</w:t>
      </w:r>
      <w:r>
        <w:rPr>
          <w:sz w:val="28"/>
          <w:szCs w:val="28"/>
        </w:rPr>
        <w:t xml:space="preserve"> </w:t>
      </w:r>
      <w:r w:rsidRPr="00AC076D">
        <w:rPr>
          <w:color w:val="000000"/>
          <w:sz w:val="28"/>
          <w:szCs w:val="28"/>
        </w:rPr>
        <w:t xml:space="preserve">от </w:t>
      </w:r>
      <w:r>
        <w:rPr>
          <w:color w:val="000000"/>
          <w:sz w:val="28"/>
          <w:szCs w:val="28"/>
        </w:rPr>
        <w:t>0</w:t>
      </w:r>
      <w:r w:rsidRPr="00AC076D">
        <w:rPr>
          <w:color w:val="000000"/>
          <w:sz w:val="28"/>
          <w:szCs w:val="28"/>
        </w:rPr>
        <w:t>2</w:t>
      </w:r>
      <w:r w:rsidRPr="00C25947">
        <w:rPr>
          <w:color w:val="000000"/>
          <w:sz w:val="28"/>
          <w:szCs w:val="28"/>
        </w:rPr>
        <w:t>.05.</w:t>
      </w:r>
      <w:r w:rsidRPr="00AC076D">
        <w:rPr>
          <w:color w:val="000000"/>
          <w:sz w:val="28"/>
          <w:szCs w:val="28"/>
        </w:rPr>
        <w:t>2006</w:t>
      </w:r>
      <w:r>
        <w:rPr>
          <w:color w:val="000000"/>
          <w:sz w:val="28"/>
          <w:szCs w:val="28"/>
        </w:rPr>
        <w:t xml:space="preserve"> г. № </w:t>
      </w:r>
      <w:r w:rsidRPr="00AC076D">
        <w:rPr>
          <w:color w:val="000000"/>
          <w:sz w:val="28"/>
          <w:szCs w:val="28"/>
        </w:rPr>
        <w:t>59-ФЗ «О порядке рассмотрения обращений граждан Российской Федерации».</w:t>
      </w:r>
    </w:p>
    <w:p w14:paraId="63B6D8E5" w14:textId="77777777" w:rsidR="00B21088" w:rsidRPr="00AC076D" w:rsidRDefault="00B21088" w:rsidP="00B21088">
      <w:pPr>
        <w:pStyle w:val="s1"/>
        <w:shd w:val="clear" w:color="auto" w:fill="FFFFFF"/>
        <w:spacing w:before="0" w:beforeAutospacing="0" w:after="0" w:afterAutospacing="0"/>
        <w:ind w:firstLine="709"/>
        <w:contextualSpacing/>
        <w:jc w:val="both"/>
        <w:rPr>
          <w:color w:val="000000"/>
          <w:sz w:val="28"/>
          <w:szCs w:val="28"/>
        </w:rPr>
      </w:pPr>
      <w:r w:rsidRPr="00AC076D">
        <w:rPr>
          <w:color w:val="000000"/>
          <w:sz w:val="28"/>
          <w:szCs w:val="28"/>
        </w:rPr>
        <w:t>Контрольный орган осуществляет учет консультирований.</w:t>
      </w:r>
    </w:p>
    <w:p w14:paraId="63B6D8E6" w14:textId="77777777" w:rsidR="00B21088" w:rsidRPr="0025450F" w:rsidRDefault="00B21088" w:rsidP="00B21088">
      <w:pPr>
        <w:autoSpaceDE w:val="0"/>
        <w:autoSpaceDN w:val="0"/>
        <w:adjustRightInd w:val="0"/>
        <w:ind w:firstLine="709"/>
        <w:jc w:val="both"/>
        <w:outlineLvl w:val="1"/>
        <w:rPr>
          <w:color w:val="000000"/>
          <w:shd w:val="clear" w:color="auto" w:fill="FFFFFF"/>
        </w:rPr>
      </w:pPr>
    </w:p>
    <w:p w14:paraId="49F7B943" w14:textId="77777777" w:rsidR="00E561D6" w:rsidRDefault="00E561D6" w:rsidP="00B21088">
      <w:pPr>
        <w:autoSpaceDE w:val="0"/>
        <w:autoSpaceDN w:val="0"/>
        <w:adjustRightInd w:val="0"/>
        <w:ind w:firstLine="709"/>
        <w:jc w:val="center"/>
        <w:outlineLvl w:val="1"/>
        <w:rPr>
          <w:bCs/>
        </w:rPr>
      </w:pPr>
    </w:p>
    <w:p w14:paraId="58687354" w14:textId="77777777" w:rsidR="00E561D6" w:rsidRDefault="00E561D6" w:rsidP="00B21088">
      <w:pPr>
        <w:autoSpaceDE w:val="0"/>
        <w:autoSpaceDN w:val="0"/>
        <w:adjustRightInd w:val="0"/>
        <w:ind w:firstLine="709"/>
        <w:jc w:val="center"/>
        <w:outlineLvl w:val="1"/>
        <w:rPr>
          <w:bCs/>
        </w:rPr>
      </w:pPr>
    </w:p>
    <w:p w14:paraId="0DECEF37" w14:textId="77777777" w:rsidR="00E561D6" w:rsidRDefault="00E561D6" w:rsidP="00B21088">
      <w:pPr>
        <w:autoSpaceDE w:val="0"/>
        <w:autoSpaceDN w:val="0"/>
        <w:adjustRightInd w:val="0"/>
        <w:ind w:firstLine="709"/>
        <w:jc w:val="center"/>
        <w:outlineLvl w:val="1"/>
        <w:rPr>
          <w:bCs/>
        </w:rPr>
      </w:pPr>
    </w:p>
    <w:p w14:paraId="3D30A930" w14:textId="77777777" w:rsidR="00E561D6" w:rsidRDefault="00E561D6" w:rsidP="00B21088">
      <w:pPr>
        <w:autoSpaceDE w:val="0"/>
        <w:autoSpaceDN w:val="0"/>
        <w:adjustRightInd w:val="0"/>
        <w:ind w:firstLine="709"/>
        <w:jc w:val="center"/>
        <w:outlineLvl w:val="1"/>
        <w:rPr>
          <w:bCs/>
        </w:rPr>
      </w:pPr>
    </w:p>
    <w:p w14:paraId="63B6D8E7" w14:textId="55A1D9E2" w:rsidR="00B21088" w:rsidRDefault="00B21088" w:rsidP="00B21088">
      <w:pPr>
        <w:autoSpaceDE w:val="0"/>
        <w:autoSpaceDN w:val="0"/>
        <w:adjustRightInd w:val="0"/>
        <w:ind w:firstLine="709"/>
        <w:jc w:val="center"/>
        <w:outlineLvl w:val="1"/>
        <w:rPr>
          <w:bCs/>
        </w:rPr>
      </w:pPr>
      <w:r>
        <w:rPr>
          <w:bCs/>
          <w:lang w:val="en-US"/>
        </w:rPr>
        <w:lastRenderedPageBreak/>
        <w:t>IV</w:t>
      </w:r>
      <w:r w:rsidRPr="00E34CB6">
        <w:rPr>
          <w:bCs/>
        </w:rPr>
        <w:t xml:space="preserve">. Показатели результативности и эффективности </w:t>
      </w:r>
    </w:p>
    <w:p w14:paraId="63B6D8E8" w14:textId="77777777" w:rsidR="00B21088" w:rsidRPr="00E34CB6" w:rsidRDefault="00B21088" w:rsidP="00B21088">
      <w:pPr>
        <w:autoSpaceDE w:val="0"/>
        <w:autoSpaceDN w:val="0"/>
        <w:adjustRightInd w:val="0"/>
        <w:ind w:firstLine="709"/>
        <w:jc w:val="center"/>
        <w:outlineLvl w:val="1"/>
        <w:rPr>
          <w:bCs/>
        </w:rPr>
      </w:pPr>
      <w:r w:rsidRPr="00E34CB6">
        <w:rPr>
          <w:bCs/>
        </w:rPr>
        <w:t>программы профилактики</w:t>
      </w:r>
    </w:p>
    <w:p w14:paraId="63B6D8E9" w14:textId="77777777" w:rsidR="00B21088" w:rsidRPr="00E34CB6" w:rsidRDefault="00B21088" w:rsidP="00B21088">
      <w:pPr>
        <w:autoSpaceDE w:val="0"/>
        <w:autoSpaceDN w:val="0"/>
        <w:adjustRightInd w:val="0"/>
        <w:ind w:firstLine="709"/>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946"/>
        <w:gridCol w:w="2126"/>
      </w:tblGrid>
      <w:tr w:rsidR="00B21088" w:rsidRPr="005C2875" w14:paraId="63B6D8ED" w14:textId="77777777" w:rsidTr="005C2875">
        <w:tc>
          <w:tcPr>
            <w:tcW w:w="629" w:type="dxa"/>
            <w:tcBorders>
              <w:top w:val="single" w:sz="4" w:space="0" w:color="auto"/>
              <w:left w:val="single" w:sz="4" w:space="0" w:color="auto"/>
              <w:bottom w:val="single" w:sz="4" w:space="0" w:color="auto"/>
              <w:right w:val="single" w:sz="4" w:space="0" w:color="auto"/>
            </w:tcBorders>
            <w:vAlign w:val="center"/>
          </w:tcPr>
          <w:p w14:paraId="63B6D8EA" w14:textId="77777777" w:rsidR="00B21088" w:rsidRPr="005C2875" w:rsidRDefault="00B21088" w:rsidP="005C2875">
            <w:pPr>
              <w:autoSpaceDE w:val="0"/>
              <w:autoSpaceDN w:val="0"/>
              <w:adjustRightInd w:val="0"/>
              <w:jc w:val="center"/>
              <w:rPr>
                <w:b/>
              </w:rPr>
            </w:pPr>
            <w:r w:rsidRPr="005C2875">
              <w:rPr>
                <w:b/>
              </w:rPr>
              <w:t>№ п/п</w:t>
            </w:r>
          </w:p>
        </w:tc>
        <w:tc>
          <w:tcPr>
            <w:tcW w:w="6946" w:type="dxa"/>
            <w:tcBorders>
              <w:top w:val="single" w:sz="4" w:space="0" w:color="auto"/>
              <w:left w:val="single" w:sz="4" w:space="0" w:color="auto"/>
              <w:bottom w:val="single" w:sz="4" w:space="0" w:color="auto"/>
              <w:right w:val="single" w:sz="4" w:space="0" w:color="auto"/>
            </w:tcBorders>
            <w:vAlign w:val="center"/>
          </w:tcPr>
          <w:p w14:paraId="63B6D8EB" w14:textId="77777777" w:rsidR="00B21088" w:rsidRPr="005C2875" w:rsidRDefault="00B21088" w:rsidP="005C2875">
            <w:pPr>
              <w:autoSpaceDE w:val="0"/>
              <w:autoSpaceDN w:val="0"/>
              <w:adjustRightInd w:val="0"/>
              <w:jc w:val="center"/>
              <w:rPr>
                <w:b/>
              </w:rPr>
            </w:pPr>
            <w:r w:rsidRPr="005C2875">
              <w:rPr>
                <w:b/>
              </w:rPr>
              <w:t>Наименование показателя</w:t>
            </w:r>
          </w:p>
        </w:tc>
        <w:tc>
          <w:tcPr>
            <w:tcW w:w="2126" w:type="dxa"/>
            <w:tcBorders>
              <w:top w:val="single" w:sz="4" w:space="0" w:color="auto"/>
              <w:left w:val="single" w:sz="4" w:space="0" w:color="auto"/>
              <w:bottom w:val="single" w:sz="4" w:space="0" w:color="auto"/>
              <w:right w:val="single" w:sz="4" w:space="0" w:color="auto"/>
            </w:tcBorders>
            <w:vAlign w:val="center"/>
          </w:tcPr>
          <w:p w14:paraId="63B6D8EC" w14:textId="77777777" w:rsidR="00B21088" w:rsidRPr="005C2875" w:rsidRDefault="00B21088" w:rsidP="005C2875">
            <w:pPr>
              <w:autoSpaceDE w:val="0"/>
              <w:autoSpaceDN w:val="0"/>
              <w:adjustRightInd w:val="0"/>
              <w:jc w:val="center"/>
              <w:rPr>
                <w:b/>
              </w:rPr>
            </w:pPr>
            <w:r w:rsidRPr="005C2875">
              <w:rPr>
                <w:b/>
              </w:rPr>
              <w:t>Значение показателя</w:t>
            </w:r>
          </w:p>
        </w:tc>
      </w:tr>
      <w:tr w:rsidR="00B21088" w:rsidRPr="005C2875" w14:paraId="63B6D8F1" w14:textId="77777777" w:rsidTr="005C2875">
        <w:tc>
          <w:tcPr>
            <w:tcW w:w="629" w:type="dxa"/>
            <w:tcBorders>
              <w:top w:val="single" w:sz="4" w:space="0" w:color="auto"/>
              <w:left w:val="single" w:sz="4" w:space="0" w:color="auto"/>
              <w:bottom w:val="single" w:sz="4" w:space="0" w:color="auto"/>
              <w:right w:val="single" w:sz="4" w:space="0" w:color="auto"/>
            </w:tcBorders>
            <w:vAlign w:val="center"/>
          </w:tcPr>
          <w:p w14:paraId="63B6D8EE" w14:textId="77777777" w:rsidR="00B21088" w:rsidRPr="005C2875" w:rsidRDefault="00B21088" w:rsidP="005C2875">
            <w:pPr>
              <w:autoSpaceDE w:val="0"/>
              <w:autoSpaceDN w:val="0"/>
              <w:adjustRightInd w:val="0"/>
              <w:jc w:val="center"/>
            </w:pPr>
            <w:r w:rsidRPr="005C2875">
              <w:t>1.</w:t>
            </w:r>
          </w:p>
        </w:tc>
        <w:tc>
          <w:tcPr>
            <w:tcW w:w="6946" w:type="dxa"/>
            <w:tcBorders>
              <w:top w:val="single" w:sz="4" w:space="0" w:color="auto"/>
              <w:left w:val="single" w:sz="4" w:space="0" w:color="auto"/>
              <w:bottom w:val="single" w:sz="4" w:space="0" w:color="auto"/>
              <w:right w:val="single" w:sz="4" w:space="0" w:color="auto"/>
            </w:tcBorders>
            <w:vAlign w:val="center"/>
          </w:tcPr>
          <w:p w14:paraId="63B6D8EF" w14:textId="77777777" w:rsidR="00B21088" w:rsidRPr="005C2875" w:rsidRDefault="00B21088" w:rsidP="005C2875">
            <w:pPr>
              <w:autoSpaceDE w:val="0"/>
              <w:autoSpaceDN w:val="0"/>
              <w:adjustRightInd w:val="0"/>
              <w:jc w:val="center"/>
            </w:pPr>
            <w:r w:rsidRPr="005C2875">
              <w:t>Полнота информации, размещенной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126" w:type="dxa"/>
            <w:tcBorders>
              <w:top w:val="single" w:sz="4" w:space="0" w:color="auto"/>
              <w:left w:val="single" w:sz="4" w:space="0" w:color="auto"/>
              <w:bottom w:val="single" w:sz="4" w:space="0" w:color="auto"/>
              <w:right w:val="single" w:sz="4" w:space="0" w:color="auto"/>
            </w:tcBorders>
            <w:vAlign w:val="center"/>
          </w:tcPr>
          <w:p w14:paraId="63B6D8F0" w14:textId="77777777" w:rsidR="00B21088" w:rsidRPr="005C2875" w:rsidRDefault="00B21088" w:rsidP="005C2875">
            <w:pPr>
              <w:autoSpaceDE w:val="0"/>
              <w:autoSpaceDN w:val="0"/>
              <w:adjustRightInd w:val="0"/>
              <w:jc w:val="center"/>
            </w:pPr>
            <w:r w:rsidRPr="005C2875">
              <w:t>100%</w:t>
            </w:r>
          </w:p>
        </w:tc>
      </w:tr>
      <w:tr w:rsidR="00B21088" w:rsidRPr="005C2875" w14:paraId="63B6D8F5" w14:textId="77777777" w:rsidTr="005C2875">
        <w:tc>
          <w:tcPr>
            <w:tcW w:w="629" w:type="dxa"/>
            <w:tcBorders>
              <w:top w:val="single" w:sz="4" w:space="0" w:color="auto"/>
              <w:left w:val="single" w:sz="4" w:space="0" w:color="auto"/>
              <w:bottom w:val="single" w:sz="4" w:space="0" w:color="auto"/>
              <w:right w:val="single" w:sz="4" w:space="0" w:color="auto"/>
            </w:tcBorders>
            <w:vAlign w:val="center"/>
          </w:tcPr>
          <w:p w14:paraId="63B6D8F2" w14:textId="77777777" w:rsidR="00B21088" w:rsidRPr="005C2875" w:rsidRDefault="00B21088" w:rsidP="005C2875">
            <w:pPr>
              <w:autoSpaceDE w:val="0"/>
              <w:autoSpaceDN w:val="0"/>
              <w:adjustRightInd w:val="0"/>
              <w:jc w:val="center"/>
            </w:pPr>
            <w:r w:rsidRPr="005C2875">
              <w:t>2.</w:t>
            </w:r>
          </w:p>
        </w:tc>
        <w:tc>
          <w:tcPr>
            <w:tcW w:w="6946" w:type="dxa"/>
            <w:tcBorders>
              <w:top w:val="single" w:sz="4" w:space="0" w:color="auto"/>
              <w:left w:val="single" w:sz="4" w:space="0" w:color="auto"/>
              <w:bottom w:val="single" w:sz="4" w:space="0" w:color="auto"/>
              <w:right w:val="single" w:sz="4" w:space="0" w:color="auto"/>
            </w:tcBorders>
            <w:vAlign w:val="center"/>
          </w:tcPr>
          <w:p w14:paraId="63B6D8F3" w14:textId="77777777" w:rsidR="00B21088" w:rsidRPr="005C2875" w:rsidRDefault="00B21088" w:rsidP="005C2875">
            <w:pPr>
              <w:autoSpaceDE w:val="0"/>
              <w:autoSpaceDN w:val="0"/>
              <w:adjustRightInd w:val="0"/>
              <w:jc w:val="center"/>
            </w:pPr>
            <w:r w:rsidRPr="005C2875">
              <w:t>Удовлетворенность контролируемых лиц и их представителями консультированием</w:t>
            </w:r>
          </w:p>
        </w:tc>
        <w:tc>
          <w:tcPr>
            <w:tcW w:w="2126" w:type="dxa"/>
            <w:tcBorders>
              <w:top w:val="single" w:sz="4" w:space="0" w:color="auto"/>
              <w:left w:val="single" w:sz="4" w:space="0" w:color="auto"/>
              <w:bottom w:val="single" w:sz="4" w:space="0" w:color="auto"/>
              <w:right w:val="single" w:sz="4" w:space="0" w:color="auto"/>
            </w:tcBorders>
            <w:vAlign w:val="center"/>
          </w:tcPr>
          <w:p w14:paraId="63B6D8F4" w14:textId="77777777" w:rsidR="00B21088" w:rsidRPr="005C2875" w:rsidRDefault="00B21088" w:rsidP="005C2875">
            <w:pPr>
              <w:autoSpaceDE w:val="0"/>
              <w:autoSpaceDN w:val="0"/>
              <w:adjustRightInd w:val="0"/>
              <w:jc w:val="center"/>
            </w:pPr>
            <w:r w:rsidRPr="005C2875">
              <w:t>100% от числа обратившихся</w:t>
            </w:r>
          </w:p>
        </w:tc>
      </w:tr>
      <w:tr w:rsidR="00B21088" w:rsidRPr="005C2875" w14:paraId="63B6D8F9" w14:textId="77777777" w:rsidTr="005C2875">
        <w:tc>
          <w:tcPr>
            <w:tcW w:w="629" w:type="dxa"/>
            <w:tcBorders>
              <w:top w:val="single" w:sz="4" w:space="0" w:color="auto"/>
              <w:left w:val="single" w:sz="4" w:space="0" w:color="auto"/>
              <w:bottom w:val="single" w:sz="4" w:space="0" w:color="auto"/>
              <w:right w:val="single" w:sz="4" w:space="0" w:color="auto"/>
            </w:tcBorders>
            <w:vAlign w:val="center"/>
          </w:tcPr>
          <w:p w14:paraId="63B6D8F6" w14:textId="77777777" w:rsidR="00B21088" w:rsidRPr="005C2875" w:rsidRDefault="00B21088" w:rsidP="005C2875">
            <w:pPr>
              <w:autoSpaceDE w:val="0"/>
              <w:autoSpaceDN w:val="0"/>
              <w:adjustRightInd w:val="0"/>
              <w:jc w:val="center"/>
            </w:pPr>
            <w:r w:rsidRPr="005C2875">
              <w:t>3.</w:t>
            </w:r>
          </w:p>
        </w:tc>
        <w:tc>
          <w:tcPr>
            <w:tcW w:w="6946" w:type="dxa"/>
            <w:tcBorders>
              <w:top w:val="single" w:sz="4" w:space="0" w:color="auto"/>
              <w:left w:val="single" w:sz="4" w:space="0" w:color="auto"/>
              <w:bottom w:val="single" w:sz="4" w:space="0" w:color="auto"/>
              <w:right w:val="single" w:sz="4" w:space="0" w:color="auto"/>
            </w:tcBorders>
            <w:vAlign w:val="center"/>
          </w:tcPr>
          <w:p w14:paraId="63B6D8F7" w14:textId="77777777" w:rsidR="00B21088" w:rsidRPr="005C2875" w:rsidRDefault="00B21088" w:rsidP="005C2875">
            <w:pPr>
              <w:autoSpaceDE w:val="0"/>
              <w:autoSpaceDN w:val="0"/>
              <w:adjustRightInd w:val="0"/>
              <w:jc w:val="center"/>
            </w:pPr>
            <w:r w:rsidRPr="005C2875">
              <w:t>Количество проведенных профилактических мероприятий</w:t>
            </w:r>
          </w:p>
        </w:tc>
        <w:tc>
          <w:tcPr>
            <w:tcW w:w="2126" w:type="dxa"/>
            <w:tcBorders>
              <w:top w:val="single" w:sz="4" w:space="0" w:color="auto"/>
              <w:left w:val="single" w:sz="4" w:space="0" w:color="auto"/>
              <w:bottom w:val="single" w:sz="4" w:space="0" w:color="auto"/>
              <w:right w:val="single" w:sz="4" w:space="0" w:color="auto"/>
            </w:tcBorders>
            <w:vAlign w:val="center"/>
          </w:tcPr>
          <w:p w14:paraId="63B6D8F8" w14:textId="77777777" w:rsidR="00B21088" w:rsidRPr="005C2875" w:rsidRDefault="00B21088" w:rsidP="005C2875">
            <w:pPr>
              <w:autoSpaceDE w:val="0"/>
              <w:autoSpaceDN w:val="0"/>
              <w:adjustRightInd w:val="0"/>
              <w:jc w:val="center"/>
            </w:pPr>
            <w:r w:rsidRPr="005C2875">
              <w:t>не менее 20 мероприятий</w:t>
            </w:r>
          </w:p>
        </w:tc>
      </w:tr>
    </w:tbl>
    <w:p w14:paraId="63B6D8FA" w14:textId="77777777" w:rsidR="00B21088" w:rsidRPr="005C2875" w:rsidRDefault="00B21088" w:rsidP="00B21088">
      <w:pPr>
        <w:jc w:val="both"/>
        <w:rPr>
          <w:sz w:val="24"/>
          <w:szCs w:val="24"/>
        </w:rPr>
      </w:pPr>
    </w:p>
    <w:p w14:paraId="63B6D8FB" w14:textId="77777777" w:rsidR="005C2875" w:rsidRDefault="005C2875" w:rsidP="006325BB">
      <w:pPr>
        <w:ind w:right="962"/>
      </w:pPr>
    </w:p>
    <w:p w14:paraId="63B6D8FF" w14:textId="702E778A" w:rsidR="00FF62F0" w:rsidRDefault="006325BB" w:rsidP="005A1A38">
      <w:r w:rsidRPr="000B51D0">
        <w:tab/>
      </w:r>
      <w:r w:rsidRPr="000B51D0">
        <w:tab/>
      </w:r>
      <w:r>
        <w:t xml:space="preserve">                           </w:t>
      </w:r>
      <w:r w:rsidRPr="000B51D0">
        <w:t xml:space="preserve">                     </w:t>
      </w:r>
    </w:p>
    <w:p w14:paraId="4055339B" w14:textId="77777777" w:rsidR="00F817E9" w:rsidRDefault="00F817E9" w:rsidP="005A1A38"/>
    <w:p w14:paraId="4A7DBDC9" w14:textId="77777777" w:rsidR="00F817E9" w:rsidRDefault="00F817E9" w:rsidP="005A1A38"/>
    <w:p w14:paraId="2DB713C9" w14:textId="77777777" w:rsidR="00F817E9" w:rsidRDefault="00F817E9" w:rsidP="005A1A38"/>
    <w:p w14:paraId="150E5038" w14:textId="77777777" w:rsidR="00F817E9" w:rsidRDefault="00F817E9" w:rsidP="005A1A38"/>
    <w:p w14:paraId="5C86B538" w14:textId="77777777" w:rsidR="00F817E9" w:rsidRDefault="00F817E9" w:rsidP="005A1A38"/>
    <w:p w14:paraId="3E8F724C" w14:textId="77777777" w:rsidR="00F817E9" w:rsidRDefault="00F817E9" w:rsidP="005A1A38"/>
    <w:p w14:paraId="1EB6849C" w14:textId="77777777" w:rsidR="00F817E9" w:rsidRDefault="00F817E9" w:rsidP="005A1A38"/>
    <w:p w14:paraId="2B65E5CA" w14:textId="77777777" w:rsidR="00F817E9" w:rsidRDefault="00F817E9" w:rsidP="005A1A38"/>
    <w:p w14:paraId="042CDD45" w14:textId="77777777" w:rsidR="00F817E9" w:rsidRDefault="00F817E9" w:rsidP="005A1A38"/>
    <w:p w14:paraId="2508E812" w14:textId="77777777" w:rsidR="00F817E9" w:rsidRDefault="00F817E9" w:rsidP="005A1A38"/>
    <w:p w14:paraId="79F84B23" w14:textId="77777777" w:rsidR="00F817E9" w:rsidRDefault="00F817E9" w:rsidP="005A1A38"/>
    <w:p w14:paraId="2CC4043A" w14:textId="77777777" w:rsidR="00F817E9" w:rsidRDefault="00F817E9" w:rsidP="005A1A38"/>
    <w:p w14:paraId="78CDD6B1" w14:textId="77777777" w:rsidR="00F817E9" w:rsidRDefault="00F817E9" w:rsidP="005A1A38"/>
    <w:p w14:paraId="4E153BFA" w14:textId="77777777" w:rsidR="00F817E9" w:rsidRDefault="00F817E9" w:rsidP="005A1A38"/>
    <w:p w14:paraId="73DDEFB2" w14:textId="77777777" w:rsidR="00F817E9" w:rsidRDefault="00F817E9" w:rsidP="005A1A38"/>
    <w:p w14:paraId="7BF38616" w14:textId="77777777" w:rsidR="00F817E9" w:rsidRDefault="00F817E9" w:rsidP="005A1A38"/>
    <w:p w14:paraId="6E08E8E9" w14:textId="77777777" w:rsidR="00F817E9" w:rsidRDefault="00F817E9" w:rsidP="005A1A38"/>
    <w:p w14:paraId="26C8B57A" w14:textId="77777777" w:rsidR="00F817E9" w:rsidRDefault="00F817E9" w:rsidP="005A1A38"/>
    <w:p w14:paraId="3E9D24FA" w14:textId="77777777" w:rsidR="00F817E9" w:rsidRDefault="00F817E9" w:rsidP="005A1A38"/>
    <w:p w14:paraId="7A00DE91" w14:textId="77777777" w:rsidR="00F817E9" w:rsidRDefault="00F817E9" w:rsidP="005A1A38"/>
    <w:p w14:paraId="2FCB602D" w14:textId="77777777" w:rsidR="00F817E9" w:rsidRDefault="00F817E9" w:rsidP="005A1A38"/>
    <w:p w14:paraId="2311E07D" w14:textId="77777777" w:rsidR="00F817E9" w:rsidRDefault="00F817E9" w:rsidP="005A1A38"/>
    <w:p w14:paraId="4C8A5896" w14:textId="77777777" w:rsidR="00C55E5D" w:rsidRDefault="00C55E5D" w:rsidP="00E561D6">
      <w:pPr>
        <w:outlineLvl w:val="0"/>
      </w:pPr>
    </w:p>
    <w:p w14:paraId="7B8213E0" w14:textId="77777777" w:rsidR="00E561D6" w:rsidRDefault="00E561D6" w:rsidP="00E561D6">
      <w:pPr>
        <w:outlineLvl w:val="0"/>
      </w:pPr>
    </w:p>
    <w:p w14:paraId="190C89E8" w14:textId="77777777" w:rsidR="00C55E5D" w:rsidRDefault="00C55E5D" w:rsidP="00F817E9">
      <w:pPr>
        <w:jc w:val="right"/>
        <w:outlineLvl w:val="0"/>
      </w:pPr>
    </w:p>
    <w:p w14:paraId="48070858" w14:textId="72754CB4" w:rsidR="00F817E9" w:rsidRDefault="00F817E9" w:rsidP="00F817E9">
      <w:pPr>
        <w:jc w:val="right"/>
        <w:outlineLvl w:val="0"/>
      </w:pPr>
      <w:r>
        <w:lastRenderedPageBreak/>
        <w:t>Приложение №2</w:t>
      </w:r>
    </w:p>
    <w:p w14:paraId="50D80450" w14:textId="77777777" w:rsidR="00F817E9" w:rsidRDefault="00F817E9" w:rsidP="00F817E9">
      <w:pPr>
        <w:jc w:val="right"/>
      </w:pPr>
      <w:r>
        <w:t xml:space="preserve">к постановлению администрации </w:t>
      </w:r>
    </w:p>
    <w:p w14:paraId="0A2A63EE" w14:textId="77777777" w:rsidR="00F817E9" w:rsidRDefault="00F817E9" w:rsidP="00F817E9">
      <w:pPr>
        <w:jc w:val="right"/>
      </w:pPr>
      <w:r>
        <w:t xml:space="preserve">муниципального образования </w:t>
      </w:r>
    </w:p>
    <w:p w14:paraId="17486666" w14:textId="77777777" w:rsidR="00F817E9" w:rsidRDefault="00F817E9" w:rsidP="00F817E9">
      <w:pPr>
        <w:jc w:val="right"/>
      </w:pPr>
      <w:r>
        <w:t xml:space="preserve">____________ сельсовет </w:t>
      </w:r>
    </w:p>
    <w:p w14:paraId="4F8D0EBA" w14:textId="77777777" w:rsidR="00F817E9" w:rsidRDefault="00F817E9" w:rsidP="00F817E9">
      <w:pPr>
        <w:jc w:val="right"/>
      </w:pPr>
      <w:r>
        <w:t xml:space="preserve">Новоорского района </w:t>
      </w:r>
    </w:p>
    <w:p w14:paraId="717ACDD5" w14:textId="77777777" w:rsidR="00F817E9" w:rsidRDefault="00F817E9" w:rsidP="00F817E9">
      <w:pPr>
        <w:jc w:val="right"/>
      </w:pPr>
      <w:r>
        <w:t xml:space="preserve">Оренбургской области </w:t>
      </w:r>
    </w:p>
    <w:p w14:paraId="0F376389" w14:textId="77777777" w:rsidR="00F817E9" w:rsidRDefault="00F817E9" w:rsidP="00F817E9">
      <w:pPr>
        <w:jc w:val="right"/>
      </w:pPr>
      <w:r>
        <w:t>от ____________№__</w:t>
      </w:r>
    </w:p>
    <w:p w14:paraId="492BEF06" w14:textId="77777777" w:rsidR="00F817E9" w:rsidRDefault="00F817E9" w:rsidP="00F817E9">
      <w:pPr>
        <w:jc w:val="right"/>
      </w:pPr>
    </w:p>
    <w:p w14:paraId="26061DAD" w14:textId="77777777" w:rsidR="00654045" w:rsidRPr="006B50C4" w:rsidRDefault="00654045" w:rsidP="00654045">
      <w:pPr>
        <w:shd w:val="clear" w:color="auto" w:fill="FFFFFF"/>
        <w:jc w:val="right"/>
      </w:pPr>
      <w:r w:rsidRPr="006B50C4">
        <w:t>Форма</w:t>
      </w:r>
    </w:p>
    <w:p w14:paraId="53AD2E1E" w14:textId="77777777" w:rsidR="00654045" w:rsidRPr="006B50C4" w:rsidRDefault="00654045" w:rsidP="00654045">
      <w:pPr>
        <w:shd w:val="clear" w:color="auto" w:fill="FFFFFF"/>
        <w:jc w:val="center"/>
      </w:pPr>
    </w:p>
    <w:p w14:paraId="35CF1E8C" w14:textId="77777777" w:rsidR="00654045" w:rsidRPr="006B50C4" w:rsidRDefault="00654045" w:rsidP="00654045">
      <w:pPr>
        <w:shd w:val="clear" w:color="auto" w:fill="FFFFFF"/>
        <w:ind w:left="5103"/>
        <w:jc w:val="center"/>
      </w:pPr>
      <w:r>
        <w:t>QR</w:t>
      </w:r>
      <w:r w:rsidRPr="006B50C4">
        <w:t xml:space="preserve">-код, предусмотренный постановлением Правительства Российской Федерации </w:t>
      </w:r>
      <w:r w:rsidRPr="006B50C4">
        <w:br/>
        <w:t xml:space="preserve">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w:t>
      </w:r>
      <w:r w:rsidRPr="006B50C4">
        <w:br/>
        <w:t>№ 415».</w:t>
      </w:r>
    </w:p>
    <w:p w14:paraId="65D3BF0B" w14:textId="77777777" w:rsidR="00654045" w:rsidRPr="006B50C4" w:rsidRDefault="00654045" w:rsidP="00654045">
      <w:pPr>
        <w:shd w:val="clear" w:color="auto" w:fill="FFFFFF"/>
        <w:jc w:val="right"/>
        <w:rPr>
          <w:color w:val="000000"/>
        </w:rPr>
      </w:pPr>
    </w:p>
    <w:p w14:paraId="0754EF34" w14:textId="77777777" w:rsidR="00654045" w:rsidRPr="006B50C4" w:rsidRDefault="00654045" w:rsidP="00654045">
      <w:pPr>
        <w:shd w:val="clear" w:color="auto" w:fill="FFFFFF"/>
        <w:jc w:val="center"/>
        <w:rPr>
          <w:color w:val="000000"/>
        </w:rPr>
      </w:pPr>
    </w:p>
    <w:p w14:paraId="60694813" w14:textId="77777777" w:rsidR="00654045" w:rsidRPr="006B50C4" w:rsidRDefault="00654045" w:rsidP="00654045">
      <w:pPr>
        <w:jc w:val="center"/>
      </w:pPr>
      <w:r w:rsidRPr="006B50C4">
        <w:rPr>
          <w:b/>
          <w:bCs/>
          <w:color w:val="000000"/>
        </w:rPr>
        <w:t xml:space="preserve">Проверочный лист, используемый при осуществлении </w:t>
      </w:r>
      <w:r w:rsidRPr="006B50C4">
        <w:rPr>
          <w:b/>
          <w:bCs/>
          <w:color w:val="000000"/>
        </w:rPr>
        <w:br/>
        <w:t xml:space="preserve">муниципального жилищного контроля </w:t>
      </w:r>
      <w:r w:rsidRPr="006B50C4">
        <w:rPr>
          <w:b/>
          <w:bCs/>
          <w:color w:val="000000"/>
        </w:rPr>
        <w:br/>
        <w:t xml:space="preserve">муниципальном образовании </w:t>
      </w:r>
      <w:proofErr w:type="spellStart"/>
      <w:r w:rsidRPr="006B50C4">
        <w:rPr>
          <w:b/>
          <w:bCs/>
          <w:color w:val="000000"/>
        </w:rPr>
        <w:t>Кумакский</w:t>
      </w:r>
      <w:proofErr w:type="spellEnd"/>
      <w:r w:rsidRPr="006B50C4">
        <w:rPr>
          <w:b/>
          <w:bCs/>
          <w:color w:val="000000"/>
        </w:rPr>
        <w:t xml:space="preserve"> сельсовет</w:t>
      </w:r>
      <w:r w:rsidRPr="006B50C4">
        <w:rPr>
          <w:b/>
          <w:bCs/>
          <w:color w:val="000000"/>
          <w:highlight w:val="yellow"/>
        </w:rPr>
        <w:br/>
      </w:r>
      <w:r w:rsidRPr="006B50C4">
        <w:t>(далее также – проверочный лист)</w:t>
      </w:r>
    </w:p>
    <w:p w14:paraId="41FEE4DB" w14:textId="77777777" w:rsidR="00654045" w:rsidRPr="006B50C4" w:rsidRDefault="00654045" w:rsidP="00654045"/>
    <w:p w14:paraId="6A9E8B3C" w14:textId="77777777" w:rsidR="00654045" w:rsidRPr="006B50C4" w:rsidRDefault="00654045" w:rsidP="00654045">
      <w:pPr>
        <w:autoSpaceDE w:val="0"/>
        <w:autoSpaceDN w:val="0"/>
        <w:adjustRightInd w:val="0"/>
        <w:jc w:val="both"/>
        <w:textAlignment w:val="baseline"/>
        <w:rPr>
          <w:bCs/>
          <w:sz w:val="24"/>
        </w:rPr>
      </w:pPr>
      <w:r w:rsidRPr="006B50C4">
        <w:rPr>
          <w:bCs/>
        </w:rPr>
        <w:t xml:space="preserve">                                                                                                          «____» ___________20 ___ г.</w:t>
      </w:r>
    </w:p>
    <w:p w14:paraId="5F50694B" w14:textId="77777777" w:rsidR="00654045" w:rsidRPr="006B50C4" w:rsidRDefault="00654045" w:rsidP="00654045">
      <w:pPr>
        <w:rPr>
          <w:i/>
          <w:iCs/>
          <w:sz w:val="20"/>
          <w:szCs w:val="20"/>
        </w:rPr>
      </w:pPr>
      <w:r w:rsidRPr="006B50C4">
        <w:rPr>
          <w:i/>
          <w:iCs/>
          <w:sz w:val="20"/>
          <w:szCs w:val="20"/>
        </w:rPr>
        <w:t xml:space="preserve">                                                                                                                          дата заполнения проверочного листа</w:t>
      </w:r>
    </w:p>
    <w:p w14:paraId="2AE43CB0" w14:textId="77777777" w:rsidR="00654045" w:rsidRPr="006B50C4" w:rsidRDefault="00654045"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1. Вид    контроля,    включенный    в    единый    реестр     видов    контроля:</w:t>
      </w:r>
    </w:p>
    <w:p w14:paraId="10F8E8A2" w14:textId="77777777" w:rsidR="00654045" w:rsidRPr="006B50C4" w:rsidRDefault="00654045"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014746" w14:textId="77777777" w:rsidR="00654045" w:rsidRPr="006B50C4" w:rsidRDefault="00654045"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14:paraId="241819A7" w14:textId="77777777" w:rsidR="00654045" w:rsidRPr="006B50C4" w:rsidRDefault="00654045"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____________________________________________________________________________________________________________________________________</w:t>
      </w:r>
    </w:p>
    <w:p w14:paraId="4B9CF19C" w14:textId="77777777" w:rsidR="00654045" w:rsidRPr="006B50C4" w:rsidRDefault="00654045"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____________________________________________________________________________________________________________________________________</w:t>
      </w:r>
    </w:p>
    <w:p w14:paraId="5EEDD49F" w14:textId="77777777" w:rsidR="00654045" w:rsidRPr="006B50C4" w:rsidRDefault="00654045"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3. Вид контрольного мероприятия: ____________________________________</w:t>
      </w:r>
    </w:p>
    <w:p w14:paraId="6502C7A1" w14:textId="77777777" w:rsidR="00654045" w:rsidRPr="006B50C4" w:rsidRDefault="00654045"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__________________________________________________________________</w:t>
      </w:r>
    </w:p>
    <w:p w14:paraId="36B14C99" w14:textId="77777777" w:rsidR="00654045" w:rsidRPr="006B50C4" w:rsidRDefault="00654045"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lastRenderedPageBreak/>
        <w:t>4. Объект муниципального контроля, в отношении которого проводится контрольное мероприятие: __________________________________________</w:t>
      </w:r>
    </w:p>
    <w:p w14:paraId="4AD44CA4" w14:textId="77777777" w:rsidR="00654045" w:rsidRPr="006B50C4" w:rsidRDefault="00654045"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______________________________________________________________________________________________________________________________________________________________________________________________________</w:t>
      </w:r>
    </w:p>
    <w:p w14:paraId="4D8D1F39" w14:textId="77777777" w:rsidR="00654045" w:rsidRPr="006B50C4" w:rsidRDefault="00654045"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5. Фамилия, имя и отчество (при наличии) гражданина или индивидуального</w:t>
      </w:r>
    </w:p>
    <w:p w14:paraId="39F399E9" w14:textId="77777777" w:rsidR="00654045" w:rsidRPr="006B50C4" w:rsidRDefault="00654045"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14:paraId="51644F11" w14:textId="77777777" w:rsidR="00654045" w:rsidRPr="006B50C4" w:rsidRDefault="00654045"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3A2DB3" w14:textId="77777777" w:rsidR="00654045" w:rsidRPr="006B50C4" w:rsidRDefault="00654045"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6. Место   (места)  проведения   контрольного   мероприятия   с   заполнением</w:t>
      </w:r>
    </w:p>
    <w:p w14:paraId="22F7DC6F" w14:textId="77777777" w:rsidR="00654045" w:rsidRPr="006B50C4" w:rsidRDefault="00654045"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проверочного листа: ________________________________________________</w:t>
      </w:r>
    </w:p>
    <w:p w14:paraId="19D04ED7" w14:textId="77777777" w:rsidR="00654045" w:rsidRPr="006B50C4" w:rsidRDefault="00654045"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______________________________________________________________________________________________________________________________________________________________________________________________________</w:t>
      </w:r>
    </w:p>
    <w:p w14:paraId="676D50A4" w14:textId="77777777" w:rsidR="00654045" w:rsidRPr="006B50C4" w:rsidRDefault="00654045"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14:paraId="67BB88CE" w14:textId="77777777" w:rsidR="00654045" w:rsidRPr="006B50C4" w:rsidRDefault="00654045"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____________________________________________________________________________________________________________________________________</w:t>
      </w:r>
    </w:p>
    <w:p w14:paraId="207C2FE3" w14:textId="77777777" w:rsidR="00654045" w:rsidRPr="006B50C4" w:rsidRDefault="00654045"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8. Учётный номер контрольного мероприятия: __________________________</w:t>
      </w:r>
    </w:p>
    <w:p w14:paraId="5745E444" w14:textId="77777777" w:rsidR="00654045" w:rsidRPr="006B50C4" w:rsidRDefault="00654045"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__________________________________________________________________</w:t>
      </w:r>
    </w:p>
    <w:p w14:paraId="2F52E583" w14:textId="77777777" w:rsidR="00654045" w:rsidRDefault="00654045"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6B50C4">
        <w:rPr>
          <w:color w:val="22272F"/>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14:paraId="0F2980A4" w14:textId="77777777" w:rsidR="00E561D6" w:rsidRDefault="00E561D6"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p>
    <w:p w14:paraId="0D1EFFE8" w14:textId="77777777" w:rsidR="00E561D6" w:rsidRPr="006B50C4" w:rsidRDefault="00E561D6"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p>
    <w:p w14:paraId="1A3BA025" w14:textId="77777777" w:rsidR="00654045" w:rsidRPr="006B50C4" w:rsidRDefault="00654045" w:rsidP="00654045">
      <w:pPr>
        <w:rPr>
          <w:sz w:val="24"/>
          <w:szCs w:val="24"/>
        </w:rPr>
      </w:pPr>
    </w:p>
    <w:tbl>
      <w:tblPr>
        <w:tblW w:w="100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430"/>
        <w:gridCol w:w="1984"/>
        <w:gridCol w:w="567"/>
        <w:gridCol w:w="708"/>
        <w:gridCol w:w="1419"/>
        <w:gridCol w:w="1275"/>
        <w:gridCol w:w="7"/>
      </w:tblGrid>
      <w:tr w:rsidR="00654045" w:rsidRPr="00654045" w14:paraId="1EE775DD" w14:textId="77777777" w:rsidTr="00654045">
        <w:trPr>
          <w:gridAfter w:val="1"/>
          <w:wAfter w:w="7" w:type="dxa"/>
          <w:trHeight w:val="2870"/>
        </w:trPr>
        <w:tc>
          <w:tcPr>
            <w:tcW w:w="681" w:type="dxa"/>
            <w:vMerge w:val="restart"/>
            <w:tcBorders>
              <w:top w:val="single" w:sz="4" w:space="0" w:color="auto"/>
              <w:left w:val="single" w:sz="4" w:space="0" w:color="auto"/>
              <w:bottom w:val="single" w:sz="4" w:space="0" w:color="auto"/>
              <w:right w:val="single" w:sz="4" w:space="0" w:color="auto"/>
            </w:tcBorders>
            <w:hideMark/>
          </w:tcPr>
          <w:p w14:paraId="7C7B5ED7" w14:textId="77777777" w:rsidR="00654045" w:rsidRPr="00654045" w:rsidRDefault="00654045" w:rsidP="0007383F">
            <w:pPr>
              <w:jc w:val="center"/>
              <w:rPr>
                <w:bCs/>
                <w:sz w:val="22"/>
                <w:szCs w:val="22"/>
              </w:rPr>
            </w:pPr>
            <w:r w:rsidRPr="00654045">
              <w:rPr>
                <w:bCs/>
                <w:sz w:val="22"/>
                <w:szCs w:val="22"/>
              </w:rPr>
              <w:lastRenderedPageBreak/>
              <w:t>№ п/п</w:t>
            </w:r>
          </w:p>
        </w:tc>
        <w:tc>
          <w:tcPr>
            <w:tcW w:w="3430" w:type="dxa"/>
            <w:vMerge w:val="restart"/>
            <w:tcBorders>
              <w:top w:val="single" w:sz="4" w:space="0" w:color="auto"/>
              <w:left w:val="single" w:sz="4" w:space="0" w:color="auto"/>
              <w:bottom w:val="single" w:sz="4" w:space="0" w:color="auto"/>
              <w:right w:val="single" w:sz="4" w:space="0" w:color="auto"/>
            </w:tcBorders>
            <w:hideMark/>
          </w:tcPr>
          <w:p w14:paraId="23F24F2D" w14:textId="77777777" w:rsidR="00654045" w:rsidRPr="00654045" w:rsidRDefault="00654045" w:rsidP="0007383F">
            <w:pPr>
              <w:jc w:val="center"/>
              <w:rPr>
                <w:bCs/>
                <w:sz w:val="22"/>
                <w:szCs w:val="22"/>
              </w:rPr>
            </w:pPr>
            <w:r w:rsidRPr="00654045">
              <w:rPr>
                <w:bCs/>
                <w:sz w:val="22"/>
                <w:szCs w:val="2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21D42892" w14:textId="77777777" w:rsidR="00654045" w:rsidRPr="00654045" w:rsidRDefault="00654045" w:rsidP="0007383F">
            <w:pPr>
              <w:jc w:val="center"/>
              <w:rPr>
                <w:bCs/>
                <w:sz w:val="22"/>
                <w:szCs w:val="22"/>
              </w:rPr>
            </w:pPr>
            <w:r w:rsidRPr="00654045">
              <w:rPr>
                <w:bCs/>
                <w:sz w:val="22"/>
                <w:szCs w:val="22"/>
              </w:rPr>
              <w:t>Реквизиты нормативных правовых актов с указанием их структурных единиц, которыми установлены обязательные требования</w:t>
            </w:r>
          </w:p>
        </w:tc>
        <w:tc>
          <w:tcPr>
            <w:tcW w:w="2694" w:type="dxa"/>
            <w:gridSpan w:val="3"/>
            <w:tcBorders>
              <w:top w:val="single" w:sz="4" w:space="0" w:color="auto"/>
              <w:left w:val="single" w:sz="4" w:space="0" w:color="auto"/>
              <w:bottom w:val="single" w:sz="4" w:space="0" w:color="auto"/>
              <w:right w:val="single" w:sz="4" w:space="0" w:color="auto"/>
            </w:tcBorders>
            <w:hideMark/>
          </w:tcPr>
          <w:p w14:paraId="63253DDB" w14:textId="77777777" w:rsidR="00654045" w:rsidRPr="00654045" w:rsidRDefault="00654045" w:rsidP="0007383F">
            <w:pPr>
              <w:jc w:val="center"/>
              <w:rPr>
                <w:bCs/>
                <w:sz w:val="22"/>
                <w:szCs w:val="22"/>
              </w:rPr>
            </w:pPr>
            <w:r w:rsidRPr="00654045">
              <w:rPr>
                <w:bCs/>
                <w:sz w:val="22"/>
                <w:szCs w:val="22"/>
              </w:rPr>
              <w:t>Ответы на контрольные вопросы</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26C2EC14" w14:textId="77777777" w:rsidR="00654045" w:rsidRPr="00654045" w:rsidRDefault="00654045" w:rsidP="0007383F">
            <w:pPr>
              <w:jc w:val="center"/>
              <w:rPr>
                <w:bCs/>
                <w:sz w:val="22"/>
                <w:szCs w:val="22"/>
              </w:rPr>
            </w:pPr>
            <w:r w:rsidRPr="00654045">
              <w:rPr>
                <w:bCs/>
                <w:sz w:val="22"/>
                <w:szCs w:val="22"/>
              </w:rPr>
              <w:t>Примечание (подлежит обязательному заполнению в случае заполнения графы «неприменимо»)</w:t>
            </w:r>
          </w:p>
        </w:tc>
      </w:tr>
      <w:tr w:rsidR="00654045" w:rsidRPr="00654045" w14:paraId="1DD56A9A" w14:textId="77777777" w:rsidTr="00654045">
        <w:trPr>
          <w:gridAfter w:val="1"/>
          <w:wAfter w:w="7" w:type="dxa"/>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0A15469" w14:textId="77777777" w:rsidR="00654045" w:rsidRPr="00654045" w:rsidRDefault="00654045" w:rsidP="0007383F">
            <w:pPr>
              <w:rPr>
                <w:bCs/>
                <w:sz w:val="22"/>
                <w:szCs w:val="22"/>
              </w:rPr>
            </w:pPr>
          </w:p>
        </w:tc>
        <w:tc>
          <w:tcPr>
            <w:tcW w:w="3430" w:type="dxa"/>
            <w:vMerge/>
            <w:tcBorders>
              <w:top w:val="single" w:sz="4" w:space="0" w:color="auto"/>
              <w:left w:val="single" w:sz="4" w:space="0" w:color="auto"/>
              <w:bottom w:val="single" w:sz="4" w:space="0" w:color="auto"/>
              <w:right w:val="single" w:sz="4" w:space="0" w:color="auto"/>
            </w:tcBorders>
            <w:vAlign w:val="center"/>
            <w:hideMark/>
          </w:tcPr>
          <w:p w14:paraId="383011AB" w14:textId="77777777" w:rsidR="00654045" w:rsidRPr="00654045" w:rsidRDefault="00654045" w:rsidP="0007383F">
            <w:pPr>
              <w:rPr>
                <w:bCs/>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7229893" w14:textId="77777777" w:rsidR="00654045" w:rsidRPr="00654045" w:rsidRDefault="00654045" w:rsidP="0007383F">
            <w:pPr>
              <w:rPr>
                <w:bCs/>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14:paraId="754415DE" w14:textId="77777777" w:rsidR="00654045" w:rsidRPr="00654045" w:rsidRDefault="00654045" w:rsidP="0007383F">
            <w:pPr>
              <w:jc w:val="center"/>
              <w:rPr>
                <w:b/>
                <w:bCs/>
                <w:sz w:val="22"/>
                <w:szCs w:val="22"/>
              </w:rPr>
            </w:pPr>
            <w:r w:rsidRPr="00654045">
              <w:rPr>
                <w:b/>
                <w:bCs/>
                <w:sz w:val="22"/>
                <w:szCs w:val="22"/>
              </w:rPr>
              <w:t>да</w:t>
            </w:r>
          </w:p>
        </w:tc>
        <w:tc>
          <w:tcPr>
            <w:tcW w:w="708" w:type="dxa"/>
            <w:tcBorders>
              <w:top w:val="single" w:sz="4" w:space="0" w:color="auto"/>
              <w:left w:val="single" w:sz="4" w:space="0" w:color="auto"/>
              <w:bottom w:val="single" w:sz="4" w:space="0" w:color="auto"/>
              <w:right w:val="single" w:sz="4" w:space="0" w:color="auto"/>
            </w:tcBorders>
            <w:hideMark/>
          </w:tcPr>
          <w:p w14:paraId="5007D704" w14:textId="77777777" w:rsidR="00654045" w:rsidRPr="00654045" w:rsidRDefault="00654045" w:rsidP="0007383F">
            <w:pPr>
              <w:jc w:val="center"/>
              <w:rPr>
                <w:b/>
                <w:bCs/>
                <w:sz w:val="22"/>
                <w:szCs w:val="22"/>
              </w:rPr>
            </w:pPr>
            <w:r w:rsidRPr="00654045">
              <w:rPr>
                <w:b/>
                <w:bCs/>
                <w:sz w:val="22"/>
                <w:szCs w:val="22"/>
              </w:rPr>
              <w:t>нет</w:t>
            </w:r>
          </w:p>
        </w:tc>
        <w:tc>
          <w:tcPr>
            <w:tcW w:w="1419" w:type="dxa"/>
            <w:tcBorders>
              <w:top w:val="single" w:sz="4" w:space="0" w:color="auto"/>
              <w:left w:val="single" w:sz="4" w:space="0" w:color="auto"/>
              <w:bottom w:val="single" w:sz="4" w:space="0" w:color="auto"/>
              <w:right w:val="single" w:sz="4" w:space="0" w:color="auto"/>
            </w:tcBorders>
            <w:hideMark/>
          </w:tcPr>
          <w:p w14:paraId="57D0878C" w14:textId="77777777" w:rsidR="00654045" w:rsidRPr="00654045" w:rsidRDefault="00654045" w:rsidP="0007383F">
            <w:pPr>
              <w:jc w:val="center"/>
              <w:rPr>
                <w:b/>
                <w:bCs/>
                <w:sz w:val="22"/>
                <w:szCs w:val="22"/>
              </w:rPr>
            </w:pPr>
            <w:r w:rsidRPr="00654045">
              <w:rPr>
                <w:b/>
                <w:bCs/>
                <w:sz w:val="22"/>
                <w:szCs w:val="22"/>
              </w:rPr>
              <w:t>неприменимо</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5ECF08E" w14:textId="77777777" w:rsidR="00654045" w:rsidRPr="00654045" w:rsidRDefault="00654045" w:rsidP="0007383F">
            <w:pPr>
              <w:rPr>
                <w:bCs/>
                <w:sz w:val="22"/>
                <w:szCs w:val="22"/>
              </w:rPr>
            </w:pPr>
          </w:p>
        </w:tc>
      </w:tr>
      <w:tr w:rsidR="00654045" w:rsidRPr="00654045" w14:paraId="5D2FCF97" w14:textId="77777777" w:rsidTr="00654045">
        <w:tc>
          <w:tcPr>
            <w:tcW w:w="10071" w:type="dxa"/>
            <w:gridSpan w:val="8"/>
            <w:tcBorders>
              <w:top w:val="single" w:sz="4" w:space="0" w:color="auto"/>
              <w:left w:val="single" w:sz="4" w:space="0" w:color="auto"/>
              <w:bottom w:val="single" w:sz="4" w:space="0" w:color="auto"/>
              <w:right w:val="single" w:sz="4" w:space="0" w:color="auto"/>
            </w:tcBorders>
            <w:hideMark/>
          </w:tcPr>
          <w:p w14:paraId="1F6768E5" w14:textId="77777777" w:rsidR="00654045" w:rsidRPr="00654045" w:rsidRDefault="00654045" w:rsidP="0007383F">
            <w:pPr>
              <w:jc w:val="center"/>
              <w:rPr>
                <w:sz w:val="22"/>
                <w:szCs w:val="22"/>
              </w:rPr>
            </w:pPr>
            <w:r w:rsidRPr="00654045">
              <w:rPr>
                <w:sz w:val="22"/>
                <w:szCs w:val="22"/>
              </w:rPr>
              <w:t>Контрольные вопросы о соблюдении обязательных требований к созданию и деятельности юридических лиц, индивидуальных предпринимателей, осуществляющих управление многоквартирными домами, в котором есть жилые помещения муниципального жилищного фонда (далее – многоквартирные дома), оказывающих услуги и (или) выполняющих работы по содержанию и ремонту общего имущества в многоквартирных домах</w:t>
            </w:r>
          </w:p>
        </w:tc>
      </w:tr>
      <w:tr w:rsidR="00654045" w:rsidRPr="00654045" w14:paraId="7064C628"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0E3BA8C1" w14:textId="77777777" w:rsidR="00654045" w:rsidRPr="00654045" w:rsidRDefault="00654045" w:rsidP="0007383F">
            <w:pPr>
              <w:jc w:val="center"/>
              <w:rPr>
                <w:sz w:val="22"/>
                <w:szCs w:val="22"/>
              </w:rPr>
            </w:pPr>
            <w:r w:rsidRPr="00654045">
              <w:rPr>
                <w:sz w:val="22"/>
                <w:szCs w:val="22"/>
              </w:rPr>
              <w:t>1</w:t>
            </w:r>
          </w:p>
        </w:tc>
        <w:tc>
          <w:tcPr>
            <w:tcW w:w="3430" w:type="dxa"/>
            <w:tcBorders>
              <w:top w:val="single" w:sz="4" w:space="0" w:color="auto"/>
              <w:left w:val="single" w:sz="4" w:space="0" w:color="auto"/>
              <w:bottom w:val="single" w:sz="4" w:space="0" w:color="auto"/>
              <w:right w:val="single" w:sz="4" w:space="0" w:color="auto"/>
            </w:tcBorders>
            <w:hideMark/>
          </w:tcPr>
          <w:p w14:paraId="21C59FE0" w14:textId="77777777" w:rsidR="00654045" w:rsidRPr="00654045" w:rsidRDefault="00654045" w:rsidP="0007383F">
            <w:pPr>
              <w:jc w:val="both"/>
              <w:rPr>
                <w:sz w:val="22"/>
                <w:szCs w:val="22"/>
              </w:rPr>
            </w:pPr>
            <w:r w:rsidRPr="00654045">
              <w:rPr>
                <w:sz w:val="22"/>
                <w:szCs w:val="22"/>
              </w:rPr>
              <w:t>Имеется ли решение общего собрания собственников помещений многоквартирного дома о выборе способа управления?</w:t>
            </w:r>
          </w:p>
        </w:tc>
        <w:tc>
          <w:tcPr>
            <w:tcW w:w="1984" w:type="dxa"/>
            <w:tcBorders>
              <w:top w:val="single" w:sz="4" w:space="0" w:color="auto"/>
              <w:left w:val="single" w:sz="4" w:space="0" w:color="auto"/>
              <w:bottom w:val="single" w:sz="4" w:space="0" w:color="auto"/>
              <w:right w:val="single" w:sz="4" w:space="0" w:color="auto"/>
            </w:tcBorders>
            <w:hideMark/>
          </w:tcPr>
          <w:p w14:paraId="35930AD9" w14:textId="77777777" w:rsidR="00654045" w:rsidRPr="00654045" w:rsidRDefault="00654045" w:rsidP="0007383F">
            <w:pPr>
              <w:jc w:val="center"/>
              <w:rPr>
                <w:sz w:val="22"/>
                <w:szCs w:val="22"/>
              </w:rPr>
            </w:pPr>
            <w:r w:rsidRPr="00654045">
              <w:rPr>
                <w:sz w:val="22"/>
                <w:szCs w:val="22"/>
              </w:rPr>
              <w:t>Части 1 - 3 статьи 161 Жилищного кодекса Российской Федерации (далее – ЖК РФ)</w:t>
            </w:r>
          </w:p>
        </w:tc>
        <w:tc>
          <w:tcPr>
            <w:tcW w:w="567" w:type="dxa"/>
            <w:tcBorders>
              <w:top w:val="single" w:sz="4" w:space="0" w:color="auto"/>
              <w:left w:val="single" w:sz="4" w:space="0" w:color="auto"/>
              <w:bottom w:val="single" w:sz="4" w:space="0" w:color="auto"/>
              <w:right w:val="single" w:sz="4" w:space="0" w:color="auto"/>
            </w:tcBorders>
          </w:tcPr>
          <w:p w14:paraId="651402B1"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4BB834AA"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74C93AF7"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6E8146F" w14:textId="77777777" w:rsidR="00654045" w:rsidRPr="00654045" w:rsidRDefault="00654045" w:rsidP="0007383F">
            <w:pPr>
              <w:jc w:val="center"/>
              <w:rPr>
                <w:sz w:val="22"/>
                <w:szCs w:val="22"/>
              </w:rPr>
            </w:pPr>
          </w:p>
        </w:tc>
      </w:tr>
      <w:tr w:rsidR="00654045" w:rsidRPr="00654045" w14:paraId="17565EFA"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6512D295" w14:textId="77777777" w:rsidR="00654045" w:rsidRPr="00654045" w:rsidRDefault="00654045" w:rsidP="0007383F">
            <w:pPr>
              <w:jc w:val="center"/>
              <w:rPr>
                <w:sz w:val="22"/>
                <w:szCs w:val="22"/>
              </w:rPr>
            </w:pPr>
            <w:r w:rsidRPr="00654045">
              <w:rPr>
                <w:sz w:val="22"/>
                <w:szCs w:val="22"/>
              </w:rPr>
              <w:t>2</w:t>
            </w:r>
          </w:p>
        </w:tc>
        <w:tc>
          <w:tcPr>
            <w:tcW w:w="3430" w:type="dxa"/>
            <w:tcBorders>
              <w:top w:val="single" w:sz="4" w:space="0" w:color="auto"/>
              <w:left w:val="single" w:sz="4" w:space="0" w:color="auto"/>
              <w:bottom w:val="single" w:sz="4" w:space="0" w:color="auto"/>
              <w:right w:val="single" w:sz="4" w:space="0" w:color="auto"/>
            </w:tcBorders>
            <w:hideMark/>
          </w:tcPr>
          <w:p w14:paraId="1E258741" w14:textId="77777777" w:rsidR="00654045" w:rsidRPr="00654045" w:rsidRDefault="00654045" w:rsidP="0007383F">
            <w:pPr>
              <w:jc w:val="both"/>
              <w:rPr>
                <w:sz w:val="22"/>
                <w:szCs w:val="22"/>
              </w:rPr>
            </w:pPr>
            <w:r w:rsidRPr="00654045">
              <w:rPr>
                <w:sz w:val="22"/>
                <w:szCs w:val="22"/>
              </w:rPr>
              <w:t>Соблюдается срок полномочий правления товарищества собственников жилья, определенный уставом товарищества собственников жилья (в случае создания товарищества собственников жилья)?</w:t>
            </w:r>
          </w:p>
        </w:tc>
        <w:tc>
          <w:tcPr>
            <w:tcW w:w="1984" w:type="dxa"/>
            <w:tcBorders>
              <w:top w:val="single" w:sz="4" w:space="0" w:color="auto"/>
              <w:left w:val="single" w:sz="4" w:space="0" w:color="auto"/>
              <w:bottom w:val="single" w:sz="4" w:space="0" w:color="auto"/>
              <w:right w:val="single" w:sz="4" w:space="0" w:color="auto"/>
            </w:tcBorders>
            <w:hideMark/>
          </w:tcPr>
          <w:p w14:paraId="20C29C63" w14:textId="77777777" w:rsidR="00654045" w:rsidRPr="00654045" w:rsidRDefault="00654045" w:rsidP="0007383F">
            <w:pPr>
              <w:jc w:val="center"/>
              <w:rPr>
                <w:sz w:val="22"/>
                <w:szCs w:val="22"/>
              </w:rPr>
            </w:pPr>
            <w:r w:rsidRPr="00654045">
              <w:rPr>
                <w:sz w:val="22"/>
                <w:szCs w:val="22"/>
              </w:rPr>
              <w:t>Часть 2 статьи 147 ЖК РФ</w:t>
            </w:r>
          </w:p>
        </w:tc>
        <w:tc>
          <w:tcPr>
            <w:tcW w:w="567" w:type="dxa"/>
            <w:tcBorders>
              <w:top w:val="single" w:sz="4" w:space="0" w:color="auto"/>
              <w:left w:val="single" w:sz="4" w:space="0" w:color="auto"/>
              <w:bottom w:val="single" w:sz="4" w:space="0" w:color="auto"/>
              <w:right w:val="single" w:sz="4" w:space="0" w:color="auto"/>
            </w:tcBorders>
          </w:tcPr>
          <w:p w14:paraId="64F63849"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54DA3CCF"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535BA771"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E337682" w14:textId="77777777" w:rsidR="00654045" w:rsidRPr="00654045" w:rsidRDefault="00654045" w:rsidP="0007383F">
            <w:pPr>
              <w:jc w:val="center"/>
              <w:rPr>
                <w:sz w:val="22"/>
                <w:szCs w:val="22"/>
              </w:rPr>
            </w:pPr>
          </w:p>
        </w:tc>
      </w:tr>
      <w:tr w:rsidR="00654045" w:rsidRPr="00654045" w14:paraId="552E6AC8"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67865923" w14:textId="77777777" w:rsidR="00654045" w:rsidRPr="00654045" w:rsidRDefault="00654045" w:rsidP="0007383F">
            <w:pPr>
              <w:jc w:val="center"/>
              <w:rPr>
                <w:sz w:val="22"/>
                <w:szCs w:val="22"/>
              </w:rPr>
            </w:pPr>
            <w:r w:rsidRPr="00654045">
              <w:rPr>
                <w:sz w:val="22"/>
                <w:szCs w:val="22"/>
              </w:rPr>
              <w:t>3</w:t>
            </w:r>
          </w:p>
        </w:tc>
        <w:tc>
          <w:tcPr>
            <w:tcW w:w="3430" w:type="dxa"/>
            <w:tcBorders>
              <w:top w:val="single" w:sz="4" w:space="0" w:color="auto"/>
              <w:left w:val="single" w:sz="4" w:space="0" w:color="auto"/>
              <w:bottom w:val="single" w:sz="4" w:space="0" w:color="auto"/>
              <w:right w:val="single" w:sz="4" w:space="0" w:color="auto"/>
            </w:tcBorders>
            <w:hideMark/>
          </w:tcPr>
          <w:p w14:paraId="28167606" w14:textId="77777777" w:rsidR="00654045" w:rsidRPr="00654045" w:rsidRDefault="00654045" w:rsidP="0007383F">
            <w:pPr>
              <w:jc w:val="both"/>
              <w:rPr>
                <w:sz w:val="22"/>
                <w:szCs w:val="22"/>
              </w:rPr>
            </w:pPr>
            <w:r w:rsidRPr="00654045">
              <w:rPr>
                <w:sz w:val="22"/>
                <w:szCs w:val="22"/>
              </w:rPr>
              <w:t>Платежные документы, информация о размере платы за жилое помещение муниципального жилищного фонда (далее – жилое помещение) и коммунальные услуги и задолженности по оплате жилых помещений и коммунальных услуг размещаются в системе или в иных информационных системах, позволяющих внести плату за жилое помещение и коммунальные услуги?</w:t>
            </w:r>
          </w:p>
        </w:tc>
        <w:tc>
          <w:tcPr>
            <w:tcW w:w="1984" w:type="dxa"/>
            <w:tcBorders>
              <w:top w:val="single" w:sz="4" w:space="0" w:color="auto"/>
              <w:left w:val="single" w:sz="4" w:space="0" w:color="auto"/>
              <w:bottom w:val="single" w:sz="4" w:space="0" w:color="auto"/>
              <w:right w:val="single" w:sz="4" w:space="0" w:color="auto"/>
            </w:tcBorders>
            <w:hideMark/>
          </w:tcPr>
          <w:p w14:paraId="00BA83A6" w14:textId="77777777" w:rsidR="00654045" w:rsidRPr="00654045" w:rsidRDefault="00654045" w:rsidP="0007383F">
            <w:pPr>
              <w:jc w:val="center"/>
              <w:rPr>
                <w:sz w:val="22"/>
                <w:szCs w:val="22"/>
              </w:rPr>
            </w:pPr>
            <w:r w:rsidRPr="00654045">
              <w:rPr>
                <w:sz w:val="22"/>
                <w:szCs w:val="22"/>
              </w:rPr>
              <w:t>Части 2 и 2.1 статьи 155 ЖК РФ</w:t>
            </w:r>
          </w:p>
        </w:tc>
        <w:tc>
          <w:tcPr>
            <w:tcW w:w="567" w:type="dxa"/>
            <w:tcBorders>
              <w:top w:val="single" w:sz="4" w:space="0" w:color="auto"/>
              <w:left w:val="single" w:sz="4" w:space="0" w:color="auto"/>
              <w:bottom w:val="single" w:sz="4" w:space="0" w:color="auto"/>
              <w:right w:val="single" w:sz="4" w:space="0" w:color="auto"/>
            </w:tcBorders>
          </w:tcPr>
          <w:p w14:paraId="0E592504"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0CEDB64A"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1676FDD4"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DF46E0A" w14:textId="77777777" w:rsidR="00654045" w:rsidRPr="00654045" w:rsidRDefault="00654045" w:rsidP="0007383F">
            <w:pPr>
              <w:jc w:val="center"/>
              <w:rPr>
                <w:sz w:val="22"/>
                <w:szCs w:val="22"/>
              </w:rPr>
            </w:pPr>
          </w:p>
        </w:tc>
      </w:tr>
      <w:tr w:rsidR="00654045" w:rsidRPr="00654045" w14:paraId="74895796"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70C36786" w14:textId="77777777" w:rsidR="00654045" w:rsidRPr="00654045" w:rsidRDefault="00654045" w:rsidP="0007383F">
            <w:pPr>
              <w:jc w:val="center"/>
              <w:rPr>
                <w:sz w:val="22"/>
                <w:szCs w:val="22"/>
              </w:rPr>
            </w:pPr>
            <w:r w:rsidRPr="00654045">
              <w:rPr>
                <w:sz w:val="22"/>
                <w:szCs w:val="22"/>
              </w:rPr>
              <w:t>4</w:t>
            </w:r>
          </w:p>
        </w:tc>
        <w:tc>
          <w:tcPr>
            <w:tcW w:w="3430" w:type="dxa"/>
            <w:tcBorders>
              <w:top w:val="single" w:sz="4" w:space="0" w:color="auto"/>
              <w:left w:val="single" w:sz="4" w:space="0" w:color="auto"/>
              <w:bottom w:val="single" w:sz="4" w:space="0" w:color="auto"/>
              <w:right w:val="single" w:sz="4" w:space="0" w:color="auto"/>
            </w:tcBorders>
            <w:hideMark/>
          </w:tcPr>
          <w:p w14:paraId="13677CF6" w14:textId="77777777" w:rsidR="00654045" w:rsidRPr="00654045" w:rsidRDefault="00654045" w:rsidP="0007383F">
            <w:pPr>
              <w:jc w:val="both"/>
              <w:rPr>
                <w:sz w:val="22"/>
                <w:szCs w:val="22"/>
              </w:rPr>
            </w:pPr>
            <w:r w:rsidRPr="00654045">
              <w:rPr>
                <w:sz w:val="22"/>
                <w:szCs w:val="22"/>
              </w:rPr>
              <w:t xml:space="preserve">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 в связи с нарушением порядка расчета платы за </w:t>
            </w:r>
            <w:r w:rsidRPr="00654045">
              <w:rPr>
                <w:sz w:val="22"/>
                <w:szCs w:val="22"/>
              </w:rPr>
              <w:lastRenderedPageBreak/>
              <w:t>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не позднее тридцати дней со дня поступления обращения проводили проверку правильности начисления предъявленного к оплате размера платы за содержание жилого помещения и принимали решение о выявлении нарушения и выплате штрафа или решение об отсутствии нарушения и отказе в выплате штрафа?</w:t>
            </w:r>
          </w:p>
        </w:tc>
        <w:tc>
          <w:tcPr>
            <w:tcW w:w="1984" w:type="dxa"/>
            <w:tcBorders>
              <w:top w:val="single" w:sz="4" w:space="0" w:color="auto"/>
              <w:left w:val="single" w:sz="4" w:space="0" w:color="auto"/>
              <w:bottom w:val="single" w:sz="4" w:space="0" w:color="auto"/>
              <w:right w:val="single" w:sz="4" w:space="0" w:color="auto"/>
            </w:tcBorders>
            <w:hideMark/>
          </w:tcPr>
          <w:p w14:paraId="0431B7D2" w14:textId="77777777" w:rsidR="00654045" w:rsidRPr="00654045" w:rsidRDefault="00654045" w:rsidP="0007383F">
            <w:pPr>
              <w:jc w:val="center"/>
              <w:rPr>
                <w:sz w:val="22"/>
                <w:szCs w:val="22"/>
              </w:rPr>
            </w:pPr>
            <w:r w:rsidRPr="00654045">
              <w:rPr>
                <w:sz w:val="22"/>
                <w:szCs w:val="22"/>
              </w:rPr>
              <w:lastRenderedPageBreak/>
              <w:t>Часть 12 статьи 156, часть 6 статьи 157 ЖК РФ</w:t>
            </w:r>
          </w:p>
        </w:tc>
        <w:tc>
          <w:tcPr>
            <w:tcW w:w="567" w:type="dxa"/>
            <w:tcBorders>
              <w:top w:val="single" w:sz="4" w:space="0" w:color="auto"/>
              <w:left w:val="single" w:sz="4" w:space="0" w:color="auto"/>
              <w:bottom w:val="single" w:sz="4" w:space="0" w:color="auto"/>
              <w:right w:val="single" w:sz="4" w:space="0" w:color="auto"/>
            </w:tcBorders>
          </w:tcPr>
          <w:p w14:paraId="0265AD96"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11C1131C"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3706D4D1"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C1F36E3" w14:textId="77777777" w:rsidR="00654045" w:rsidRPr="00654045" w:rsidRDefault="00654045" w:rsidP="0007383F">
            <w:pPr>
              <w:jc w:val="center"/>
              <w:rPr>
                <w:sz w:val="22"/>
                <w:szCs w:val="22"/>
              </w:rPr>
            </w:pPr>
          </w:p>
        </w:tc>
      </w:tr>
      <w:tr w:rsidR="00654045" w:rsidRPr="00654045" w14:paraId="40B4C86A"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53F20D60" w14:textId="77777777" w:rsidR="00654045" w:rsidRPr="00654045" w:rsidRDefault="00654045" w:rsidP="0007383F">
            <w:pPr>
              <w:jc w:val="center"/>
              <w:rPr>
                <w:sz w:val="22"/>
                <w:szCs w:val="22"/>
              </w:rPr>
            </w:pPr>
            <w:r w:rsidRPr="00654045">
              <w:rPr>
                <w:sz w:val="22"/>
                <w:szCs w:val="22"/>
              </w:rPr>
              <w:t>5</w:t>
            </w:r>
          </w:p>
        </w:tc>
        <w:tc>
          <w:tcPr>
            <w:tcW w:w="3430" w:type="dxa"/>
            <w:tcBorders>
              <w:top w:val="single" w:sz="4" w:space="0" w:color="auto"/>
              <w:left w:val="single" w:sz="4" w:space="0" w:color="auto"/>
              <w:bottom w:val="single" w:sz="4" w:space="0" w:color="auto"/>
              <w:right w:val="single" w:sz="4" w:space="0" w:color="auto"/>
            </w:tcBorders>
            <w:hideMark/>
          </w:tcPr>
          <w:p w14:paraId="07F80DB2" w14:textId="77777777" w:rsidR="00654045" w:rsidRPr="00654045" w:rsidRDefault="00654045" w:rsidP="0007383F">
            <w:pPr>
              <w:jc w:val="both"/>
              <w:rPr>
                <w:sz w:val="22"/>
                <w:szCs w:val="22"/>
              </w:rPr>
            </w:pPr>
            <w:r w:rsidRPr="00654045">
              <w:rPr>
                <w:sz w:val="22"/>
                <w:szCs w:val="22"/>
              </w:rPr>
              <w:t>В случае установления нарушения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выплатили штраф в срок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либо снизили размер платы за содержание жилого помещения (платы за коммунальные услуги)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(платы за коммунальные услуги) до уплаты штрафа в полном объеме?</w:t>
            </w:r>
          </w:p>
        </w:tc>
        <w:tc>
          <w:tcPr>
            <w:tcW w:w="1984" w:type="dxa"/>
            <w:tcBorders>
              <w:top w:val="single" w:sz="4" w:space="0" w:color="auto"/>
              <w:left w:val="single" w:sz="4" w:space="0" w:color="auto"/>
              <w:bottom w:val="single" w:sz="4" w:space="0" w:color="auto"/>
              <w:right w:val="single" w:sz="4" w:space="0" w:color="auto"/>
            </w:tcBorders>
            <w:hideMark/>
          </w:tcPr>
          <w:p w14:paraId="523215C4" w14:textId="77777777" w:rsidR="00654045" w:rsidRPr="00654045" w:rsidRDefault="00654045" w:rsidP="0007383F">
            <w:pPr>
              <w:jc w:val="center"/>
              <w:rPr>
                <w:sz w:val="22"/>
                <w:szCs w:val="22"/>
              </w:rPr>
            </w:pPr>
            <w:r w:rsidRPr="00654045">
              <w:rPr>
                <w:sz w:val="22"/>
                <w:szCs w:val="22"/>
              </w:rPr>
              <w:t>Части 11, 13 статьи 156, части 6, 7 статьи 157 ЖК РФ</w:t>
            </w:r>
          </w:p>
        </w:tc>
        <w:tc>
          <w:tcPr>
            <w:tcW w:w="567" w:type="dxa"/>
            <w:tcBorders>
              <w:top w:val="single" w:sz="4" w:space="0" w:color="auto"/>
              <w:left w:val="single" w:sz="4" w:space="0" w:color="auto"/>
              <w:bottom w:val="single" w:sz="4" w:space="0" w:color="auto"/>
              <w:right w:val="single" w:sz="4" w:space="0" w:color="auto"/>
            </w:tcBorders>
          </w:tcPr>
          <w:p w14:paraId="6679F191"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6F35410F"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690DC02D"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F92758F" w14:textId="77777777" w:rsidR="00654045" w:rsidRPr="00654045" w:rsidRDefault="00654045" w:rsidP="0007383F">
            <w:pPr>
              <w:jc w:val="center"/>
              <w:rPr>
                <w:sz w:val="22"/>
                <w:szCs w:val="22"/>
              </w:rPr>
            </w:pPr>
          </w:p>
        </w:tc>
      </w:tr>
      <w:tr w:rsidR="00654045" w:rsidRPr="00654045" w14:paraId="35594406" w14:textId="77777777" w:rsidTr="00654045">
        <w:tc>
          <w:tcPr>
            <w:tcW w:w="10071" w:type="dxa"/>
            <w:gridSpan w:val="8"/>
            <w:tcBorders>
              <w:top w:val="single" w:sz="4" w:space="0" w:color="auto"/>
              <w:left w:val="single" w:sz="4" w:space="0" w:color="auto"/>
              <w:bottom w:val="single" w:sz="4" w:space="0" w:color="auto"/>
              <w:right w:val="single" w:sz="4" w:space="0" w:color="auto"/>
            </w:tcBorders>
            <w:hideMark/>
          </w:tcPr>
          <w:p w14:paraId="72795FB3" w14:textId="77777777" w:rsidR="00654045" w:rsidRPr="00654045" w:rsidRDefault="00654045" w:rsidP="0007383F">
            <w:pPr>
              <w:jc w:val="center"/>
              <w:rPr>
                <w:sz w:val="22"/>
                <w:szCs w:val="22"/>
              </w:rPr>
            </w:pPr>
            <w:r w:rsidRPr="00654045">
              <w:rPr>
                <w:sz w:val="22"/>
                <w:szCs w:val="22"/>
              </w:rPr>
              <w:t xml:space="preserve">Контрольные вопросы о соблюдении обязательных требований к жилым помещениям, </w:t>
            </w:r>
            <w:r w:rsidRPr="00654045">
              <w:rPr>
                <w:sz w:val="22"/>
                <w:szCs w:val="22"/>
              </w:rPr>
              <w:br/>
              <w:t>их использованию и содержанию</w:t>
            </w:r>
          </w:p>
        </w:tc>
      </w:tr>
      <w:tr w:rsidR="00654045" w:rsidRPr="00654045" w14:paraId="087CA2DF"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3C936688" w14:textId="77777777" w:rsidR="00654045" w:rsidRPr="00654045" w:rsidRDefault="00654045" w:rsidP="0007383F">
            <w:pPr>
              <w:jc w:val="center"/>
              <w:rPr>
                <w:sz w:val="22"/>
                <w:szCs w:val="22"/>
              </w:rPr>
            </w:pPr>
            <w:r w:rsidRPr="00654045">
              <w:rPr>
                <w:sz w:val="22"/>
                <w:szCs w:val="22"/>
              </w:rPr>
              <w:t>6</w:t>
            </w:r>
          </w:p>
        </w:tc>
        <w:tc>
          <w:tcPr>
            <w:tcW w:w="3430" w:type="dxa"/>
            <w:tcBorders>
              <w:top w:val="single" w:sz="4" w:space="0" w:color="auto"/>
              <w:left w:val="single" w:sz="4" w:space="0" w:color="auto"/>
              <w:bottom w:val="single" w:sz="4" w:space="0" w:color="auto"/>
              <w:right w:val="single" w:sz="4" w:space="0" w:color="auto"/>
            </w:tcBorders>
            <w:hideMark/>
          </w:tcPr>
          <w:p w14:paraId="7DD14CC3" w14:textId="77777777" w:rsidR="00654045" w:rsidRPr="00654045" w:rsidRDefault="00654045" w:rsidP="0007383F">
            <w:pPr>
              <w:jc w:val="both"/>
              <w:rPr>
                <w:sz w:val="22"/>
                <w:szCs w:val="22"/>
              </w:rPr>
            </w:pPr>
            <w:r w:rsidRPr="00654045">
              <w:rPr>
                <w:sz w:val="22"/>
                <w:szCs w:val="22"/>
              </w:rPr>
              <w:t>Используется ли жилое помещение в соответствии с его назначением?</w:t>
            </w:r>
          </w:p>
        </w:tc>
        <w:tc>
          <w:tcPr>
            <w:tcW w:w="1984" w:type="dxa"/>
            <w:tcBorders>
              <w:top w:val="single" w:sz="4" w:space="0" w:color="auto"/>
              <w:left w:val="single" w:sz="4" w:space="0" w:color="auto"/>
              <w:bottom w:val="single" w:sz="4" w:space="0" w:color="auto"/>
              <w:right w:val="single" w:sz="4" w:space="0" w:color="auto"/>
            </w:tcBorders>
            <w:hideMark/>
          </w:tcPr>
          <w:p w14:paraId="617AE17B" w14:textId="77777777" w:rsidR="00654045" w:rsidRPr="00654045" w:rsidRDefault="00654045" w:rsidP="0007383F">
            <w:pPr>
              <w:jc w:val="center"/>
              <w:rPr>
                <w:sz w:val="22"/>
                <w:szCs w:val="22"/>
              </w:rPr>
            </w:pPr>
            <w:r w:rsidRPr="00654045">
              <w:rPr>
                <w:sz w:val="22"/>
                <w:szCs w:val="22"/>
              </w:rPr>
              <w:t>Статьи 17, 67 ЖК РФ, пункты 3 и 4 Правил</w:t>
            </w:r>
          </w:p>
          <w:p w14:paraId="42290346" w14:textId="77777777" w:rsidR="00654045" w:rsidRPr="00654045" w:rsidRDefault="00654045" w:rsidP="0007383F">
            <w:pPr>
              <w:jc w:val="center"/>
              <w:rPr>
                <w:sz w:val="22"/>
                <w:szCs w:val="22"/>
              </w:rPr>
            </w:pPr>
            <w:r w:rsidRPr="00654045">
              <w:rPr>
                <w:sz w:val="22"/>
                <w:szCs w:val="22"/>
              </w:rPr>
              <w:t xml:space="preserve">пользования жилыми </w:t>
            </w:r>
            <w:r w:rsidRPr="00654045">
              <w:rPr>
                <w:sz w:val="22"/>
                <w:szCs w:val="22"/>
              </w:rPr>
              <w:lastRenderedPageBreak/>
              <w:t>помещениями, утвержденных постановлением Правительства Российской Федерации от 21.01.2006 № 25 (далее – Правила № 25)</w:t>
            </w:r>
          </w:p>
        </w:tc>
        <w:tc>
          <w:tcPr>
            <w:tcW w:w="567" w:type="dxa"/>
            <w:tcBorders>
              <w:top w:val="single" w:sz="4" w:space="0" w:color="auto"/>
              <w:left w:val="single" w:sz="4" w:space="0" w:color="auto"/>
              <w:bottom w:val="single" w:sz="4" w:space="0" w:color="auto"/>
              <w:right w:val="single" w:sz="4" w:space="0" w:color="auto"/>
            </w:tcBorders>
          </w:tcPr>
          <w:p w14:paraId="3A6F7B3B"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61D7685D"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1FCBA123"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1F17E06" w14:textId="77777777" w:rsidR="00654045" w:rsidRPr="00654045" w:rsidRDefault="00654045" w:rsidP="0007383F">
            <w:pPr>
              <w:jc w:val="center"/>
              <w:rPr>
                <w:sz w:val="22"/>
                <w:szCs w:val="22"/>
              </w:rPr>
            </w:pPr>
          </w:p>
        </w:tc>
      </w:tr>
      <w:tr w:rsidR="00654045" w:rsidRPr="00654045" w14:paraId="2BE1DDBC"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3080EDB3" w14:textId="77777777" w:rsidR="00654045" w:rsidRPr="00654045" w:rsidRDefault="00654045" w:rsidP="0007383F">
            <w:pPr>
              <w:jc w:val="center"/>
              <w:rPr>
                <w:sz w:val="22"/>
                <w:szCs w:val="22"/>
              </w:rPr>
            </w:pPr>
            <w:r w:rsidRPr="00654045">
              <w:rPr>
                <w:sz w:val="22"/>
                <w:szCs w:val="22"/>
              </w:rPr>
              <w:t>7</w:t>
            </w:r>
          </w:p>
        </w:tc>
        <w:tc>
          <w:tcPr>
            <w:tcW w:w="3430" w:type="dxa"/>
            <w:tcBorders>
              <w:top w:val="single" w:sz="4" w:space="0" w:color="auto"/>
              <w:left w:val="single" w:sz="4" w:space="0" w:color="auto"/>
              <w:bottom w:val="single" w:sz="4" w:space="0" w:color="auto"/>
              <w:right w:val="single" w:sz="4" w:space="0" w:color="auto"/>
            </w:tcBorders>
            <w:hideMark/>
          </w:tcPr>
          <w:p w14:paraId="5D2BB7B4" w14:textId="77777777" w:rsidR="00654045" w:rsidRPr="00654045" w:rsidRDefault="00654045" w:rsidP="0007383F">
            <w:pPr>
              <w:jc w:val="both"/>
              <w:rPr>
                <w:sz w:val="22"/>
                <w:szCs w:val="22"/>
              </w:rPr>
            </w:pPr>
            <w:r w:rsidRPr="00654045">
              <w:rPr>
                <w:sz w:val="22"/>
                <w:szCs w:val="22"/>
              </w:rPr>
              <w:t>Наниматель обеспечивает сохранность жилого помещения, не допускает выполнение в жилом помещении работ или совершение других действий, приводящих к его порче?</w:t>
            </w:r>
          </w:p>
        </w:tc>
        <w:tc>
          <w:tcPr>
            <w:tcW w:w="1984" w:type="dxa"/>
            <w:tcBorders>
              <w:top w:val="single" w:sz="4" w:space="0" w:color="auto"/>
              <w:left w:val="single" w:sz="4" w:space="0" w:color="auto"/>
              <w:bottom w:val="single" w:sz="4" w:space="0" w:color="auto"/>
              <w:right w:val="single" w:sz="4" w:space="0" w:color="auto"/>
            </w:tcBorders>
            <w:hideMark/>
          </w:tcPr>
          <w:p w14:paraId="71335FC3" w14:textId="77777777" w:rsidR="00654045" w:rsidRPr="00654045" w:rsidRDefault="00654045" w:rsidP="0007383F">
            <w:pPr>
              <w:jc w:val="center"/>
              <w:rPr>
                <w:sz w:val="22"/>
                <w:szCs w:val="22"/>
              </w:rPr>
            </w:pPr>
            <w:r w:rsidRPr="00654045">
              <w:rPr>
                <w:sz w:val="22"/>
                <w:szCs w:val="22"/>
              </w:rPr>
              <w:t>Подпункт «в» пункта 10 Правил № 25</w:t>
            </w:r>
          </w:p>
        </w:tc>
        <w:tc>
          <w:tcPr>
            <w:tcW w:w="567" w:type="dxa"/>
            <w:tcBorders>
              <w:top w:val="single" w:sz="4" w:space="0" w:color="auto"/>
              <w:left w:val="single" w:sz="4" w:space="0" w:color="auto"/>
              <w:bottom w:val="single" w:sz="4" w:space="0" w:color="auto"/>
              <w:right w:val="single" w:sz="4" w:space="0" w:color="auto"/>
            </w:tcBorders>
          </w:tcPr>
          <w:p w14:paraId="5AEDA0D8"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6940529C"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63AE2A33"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B95C636" w14:textId="77777777" w:rsidR="00654045" w:rsidRPr="00654045" w:rsidRDefault="00654045" w:rsidP="0007383F">
            <w:pPr>
              <w:jc w:val="center"/>
              <w:rPr>
                <w:sz w:val="22"/>
                <w:szCs w:val="22"/>
              </w:rPr>
            </w:pPr>
          </w:p>
        </w:tc>
      </w:tr>
      <w:tr w:rsidR="00654045" w:rsidRPr="00654045" w14:paraId="45FD1F66"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13044027" w14:textId="77777777" w:rsidR="00654045" w:rsidRPr="00654045" w:rsidRDefault="00654045" w:rsidP="0007383F">
            <w:pPr>
              <w:jc w:val="center"/>
              <w:rPr>
                <w:sz w:val="22"/>
                <w:szCs w:val="22"/>
              </w:rPr>
            </w:pPr>
            <w:r w:rsidRPr="00654045">
              <w:rPr>
                <w:sz w:val="22"/>
                <w:szCs w:val="22"/>
              </w:rPr>
              <w:t>8</w:t>
            </w:r>
          </w:p>
        </w:tc>
        <w:tc>
          <w:tcPr>
            <w:tcW w:w="3430" w:type="dxa"/>
            <w:tcBorders>
              <w:top w:val="single" w:sz="4" w:space="0" w:color="auto"/>
              <w:left w:val="single" w:sz="4" w:space="0" w:color="auto"/>
              <w:bottom w:val="single" w:sz="4" w:space="0" w:color="auto"/>
              <w:right w:val="single" w:sz="4" w:space="0" w:color="auto"/>
            </w:tcBorders>
            <w:hideMark/>
          </w:tcPr>
          <w:p w14:paraId="251DDD41" w14:textId="77777777" w:rsidR="00654045" w:rsidRPr="00654045" w:rsidRDefault="00654045" w:rsidP="0007383F">
            <w:pPr>
              <w:jc w:val="both"/>
              <w:rPr>
                <w:sz w:val="22"/>
                <w:szCs w:val="22"/>
              </w:rPr>
            </w:pPr>
            <w:r w:rsidRPr="00654045">
              <w:rPr>
                <w:sz w:val="22"/>
                <w:szCs w:val="22"/>
              </w:rPr>
              <w:t>Наниматель поддерживает надлежащее состояние жилого помещения, а также помещений общего пользования в многоквартирном доме (квартире), соблюдает чистоту и порядок в жилом помещении, подъездах, кабинах лифтов, на лестничных клетках, в других помещениях общего пользования, обеспечивает сохранность санитарно-технического и иного оборудования, а также соблюдает требования пожарной безопасности, санитарно-гигиенические, экологические и иные требования законодательства?</w:t>
            </w:r>
          </w:p>
        </w:tc>
        <w:tc>
          <w:tcPr>
            <w:tcW w:w="1984" w:type="dxa"/>
            <w:tcBorders>
              <w:top w:val="single" w:sz="4" w:space="0" w:color="auto"/>
              <w:left w:val="single" w:sz="4" w:space="0" w:color="auto"/>
              <w:bottom w:val="single" w:sz="4" w:space="0" w:color="auto"/>
              <w:right w:val="single" w:sz="4" w:space="0" w:color="auto"/>
            </w:tcBorders>
            <w:hideMark/>
          </w:tcPr>
          <w:p w14:paraId="05BDCC3A" w14:textId="77777777" w:rsidR="00654045" w:rsidRPr="00654045" w:rsidRDefault="00654045" w:rsidP="0007383F">
            <w:pPr>
              <w:jc w:val="center"/>
              <w:rPr>
                <w:sz w:val="22"/>
                <w:szCs w:val="22"/>
              </w:rPr>
            </w:pPr>
            <w:r w:rsidRPr="00654045">
              <w:rPr>
                <w:sz w:val="22"/>
                <w:szCs w:val="22"/>
              </w:rPr>
              <w:t>Пункт 6, подпункт «г» пункта 10 Правил № 25</w:t>
            </w:r>
          </w:p>
        </w:tc>
        <w:tc>
          <w:tcPr>
            <w:tcW w:w="567" w:type="dxa"/>
            <w:tcBorders>
              <w:top w:val="single" w:sz="4" w:space="0" w:color="auto"/>
              <w:left w:val="single" w:sz="4" w:space="0" w:color="auto"/>
              <w:bottom w:val="single" w:sz="4" w:space="0" w:color="auto"/>
              <w:right w:val="single" w:sz="4" w:space="0" w:color="auto"/>
            </w:tcBorders>
          </w:tcPr>
          <w:p w14:paraId="5D5076BB"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72E7BD78"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3F5CA71F"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08413EC" w14:textId="77777777" w:rsidR="00654045" w:rsidRPr="00654045" w:rsidRDefault="00654045" w:rsidP="0007383F">
            <w:pPr>
              <w:jc w:val="center"/>
              <w:rPr>
                <w:sz w:val="22"/>
                <w:szCs w:val="22"/>
              </w:rPr>
            </w:pPr>
          </w:p>
        </w:tc>
      </w:tr>
      <w:tr w:rsidR="00654045" w:rsidRPr="00654045" w14:paraId="7E1FE6B9"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1AAA5DA7" w14:textId="77777777" w:rsidR="00654045" w:rsidRPr="00654045" w:rsidRDefault="00654045" w:rsidP="0007383F">
            <w:pPr>
              <w:jc w:val="center"/>
              <w:rPr>
                <w:sz w:val="22"/>
                <w:szCs w:val="22"/>
              </w:rPr>
            </w:pPr>
            <w:r w:rsidRPr="00654045">
              <w:rPr>
                <w:sz w:val="22"/>
                <w:szCs w:val="22"/>
              </w:rPr>
              <w:t>9</w:t>
            </w:r>
          </w:p>
        </w:tc>
        <w:tc>
          <w:tcPr>
            <w:tcW w:w="3430" w:type="dxa"/>
            <w:tcBorders>
              <w:top w:val="single" w:sz="4" w:space="0" w:color="auto"/>
              <w:left w:val="single" w:sz="4" w:space="0" w:color="auto"/>
              <w:bottom w:val="single" w:sz="4" w:space="0" w:color="auto"/>
              <w:right w:val="single" w:sz="4" w:space="0" w:color="auto"/>
            </w:tcBorders>
            <w:hideMark/>
          </w:tcPr>
          <w:p w14:paraId="14D7A218" w14:textId="77777777" w:rsidR="00654045" w:rsidRPr="00654045" w:rsidRDefault="00654045" w:rsidP="0007383F">
            <w:pPr>
              <w:jc w:val="both"/>
              <w:rPr>
                <w:sz w:val="22"/>
                <w:szCs w:val="22"/>
              </w:rPr>
            </w:pPr>
            <w:r w:rsidRPr="00654045">
              <w:rPr>
                <w:sz w:val="22"/>
                <w:szCs w:val="22"/>
              </w:rPr>
              <w:t>Наниматель производит текущий ремонт жилого помещения?</w:t>
            </w:r>
          </w:p>
        </w:tc>
        <w:tc>
          <w:tcPr>
            <w:tcW w:w="1984" w:type="dxa"/>
            <w:tcBorders>
              <w:top w:val="single" w:sz="4" w:space="0" w:color="auto"/>
              <w:left w:val="single" w:sz="4" w:space="0" w:color="auto"/>
              <w:bottom w:val="single" w:sz="4" w:space="0" w:color="auto"/>
              <w:right w:val="single" w:sz="4" w:space="0" w:color="auto"/>
            </w:tcBorders>
            <w:hideMark/>
          </w:tcPr>
          <w:p w14:paraId="2F721EB4" w14:textId="77777777" w:rsidR="00654045" w:rsidRPr="00654045" w:rsidRDefault="00654045" w:rsidP="0007383F">
            <w:pPr>
              <w:jc w:val="center"/>
              <w:rPr>
                <w:sz w:val="22"/>
                <w:szCs w:val="22"/>
              </w:rPr>
            </w:pPr>
            <w:r w:rsidRPr="00654045">
              <w:rPr>
                <w:sz w:val="22"/>
                <w:szCs w:val="22"/>
              </w:rPr>
              <w:t>Подпункт «е» пункта 10 Правил № 25</w:t>
            </w:r>
          </w:p>
        </w:tc>
        <w:tc>
          <w:tcPr>
            <w:tcW w:w="567" w:type="dxa"/>
            <w:tcBorders>
              <w:top w:val="single" w:sz="4" w:space="0" w:color="auto"/>
              <w:left w:val="single" w:sz="4" w:space="0" w:color="auto"/>
              <w:bottom w:val="single" w:sz="4" w:space="0" w:color="auto"/>
              <w:right w:val="single" w:sz="4" w:space="0" w:color="auto"/>
            </w:tcBorders>
          </w:tcPr>
          <w:p w14:paraId="4810AAC5"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42741711"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7AA5B64C"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24F7A9E" w14:textId="77777777" w:rsidR="00654045" w:rsidRPr="00654045" w:rsidRDefault="00654045" w:rsidP="0007383F">
            <w:pPr>
              <w:jc w:val="center"/>
              <w:rPr>
                <w:sz w:val="22"/>
                <w:szCs w:val="22"/>
              </w:rPr>
            </w:pPr>
          </w:p>
        </w:tc>
      </w:tr>
      <w:tr w:rsidR="00654045" w:rsidRPr="00654045" w14:paraId="200DEFDC"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28E3338E" w14:textId="77777777" w:rsidR="00654045" w:rsidRPr="00654045" w:rsidRDefault="00654045" w:rsidP="0007383F">
            <w:pPr>
              <w:jc w:val="center"/>
              <w:rPr>
                <w:sz w:val="22"/>
                <w:szCs w:val="22"/>
              </w:rPr>
            </w:pPr>
            <w:r w:rsidRPr="00654045">
              <w:rPr>
                <w:sz w:val="22"/>
                <w:szCs w:val="22"/>
              </w:rPr>
              <w:t>10</w:t>
            </w:r>
          </w:p>
        </w:tc>
        <w:tc>
          <w:tcPr>
            <w:tcW w:w="3430" w:type="dxa"/>
            <w:tcBorders>
              <w:top w:val="single" w:sz="4" w:space="0" w:color="auto"/>
              <w:left w:val="single" w:sz="4" w:space="0" w:color="auto"/>
              <w:bottom w:val="single" w:sz="4" w:space="0" w:color="auto"/>
              <w:right w:val="single" w:sz="4" w:space="0" w:color="auto"/>
            </w:tcBorders>
            <w:hideMark/>
          </w:tcPr>
          <w:p w14:paraId="2F3D9B3D" w14:textId="77777777" w:rsidR="00654045" w:rsidRPr="00654045" w:rsidRDefault="00654045" w:rsidP="0007383F">
            <w:pPr>
              <w:jc w:val="both"/>
              <w:rPr>
                <w:sz w:val="22"/>
                <w:szCs w:val="22"/>
              </w:rPr>
            </w:pPr>
            <w:r w:rsidRPr="00654045">
              <w:rPr>
                <w:sz w:val="22"/>
                <w:szCs w:val="22"/>
              </w:rPr>
              <w:t>Наниматель производит (произвёл) переустройство и (или) перепланировку жилого помещения в нарушение установленного порядка?</w:t>
            </w:r>
          </w:p>
        </w:tc>
        <w:tc>
          <w:tcPr>
            <w:tcW w:w="1984" w:type="dxa"/>
            <w:tcBorders>
              <w:top w:val="single" w:sz="4" w:space="0" w:color="auto"/>
              <w:left w:val="single" w:sz="4" w:space="0" w:color="auto"/>
              <w:bottom w:val="single" w:sz="4" w:space="0" w:color="auto"/>
              <w:right w:val="single" w:sz="4" w:space="0" w:color="auto"/>
            </w:tcBorders>
            <w:hideMark/>
          </w:tcPr>
          <w:p w14:paraId="69794607" w14:textId="77777777" w:rsidR="00654045" w:rsidRPr="00654045" w:rsidRDefault="00654045" w:rsidP="0007383F">
            <w:pPr>
              <w:jc w:val="center"/>
              <w:rPr>
                <w:sz w:val="22"/>
                <w:szCs w:val="22"/>
              </w:rPr>
            </w:pPr>
            <w:r w:rsidRPr="00654045">
              <w:rPr>
                <w:sz w:val="22"/>
                <w:szCs w:val="22"/>
              </w:rPr>
              <w:t>Подпункт «к» пункта 10 Правил № 25</w:t>
            </w:r>
          </w:p>
        </w:tc>
        <w:tc>
          <w:tcPr>
            <w:tcW w:w="567" w:type="dxa"/>
            <w:tcBorders>
              <w:top w:val="single" w:sz="4" w:space="0" w:color="auto"/>
              <w:left w:val="single" w:sz="4" w:space="0" w:color="auto"/>
              <w:bottom w:val="single" w:sz="4" w:space="0" w:color="auto"/>
              <w:right w:val="single" w:sz="4" w:space="0" w:color="auto"/>
            </w:tcBorders>
          </w:tcPr>
          <w:p w14:paraId="6C8076B2"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17568A0C"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6DFA99BE"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1E8EE62" w14:textId="77777777" w:rsidR="00654045" w:rsidRPr="00654045" w:rsidRDefault="00654045" w:rsidP="0007383F">
            <w:pPr>
              <w:jc w:val="center"/>
              <w:rPr>
                <w:sz w:val="22"/>
                <w:szCs w:val="22"/>
              </w:rPr>
            </w:pPr>
          </w:p>
        </w:tc>
      </w:tr>
      <w:tr w:rsidR="00654045" w:rsidRPr="00654045" w14:paraId="182E0C8C"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51B77E9F" w14:textId="77777777" w:rsidR="00654045" w:rsidRPr="00654045" w:rsidRDefault="00654045" w:rsidP="0007383F">
            <w:pPr>
              <w:jc w:val="center"/>
              <w:rPr>
                <w:sz w:val="22"/>
                <w:szCs w:val="22"/>
              </w:rPr>
            </w:pPr>
            <w:r w:rsidRPr="00654045">
              <w:rPr>
                <w:sz w:val="22"/>
                <w:szCs w:val="22"/>
              </w:rPr>
              <w:t>11</w:t>
            </w:r>
          </w:p>
        </w:tc>
        <w:tc>
          <w:tcPr>
            <w:tcW w:w="3430" w:type="dxa"/>
            <w:tcBorders>
              <w:top w:val="single" w:sz="4" w:space="0" w:color="auto"/>
              <w:left w:val="single" w:sz="4" w:space="0" w:color="auto"/>
              <w:bottom w:val="single" w:sz="4" w:space="0" w:color="auto"/>
              <w:right w:val="single" w:sz="4" w:space="0" w:color="auto"/>
            </w:tcBorders>
            <w:hideMark/>
          </w:tcPr>
          <w:p w14:paraId="07818058" w14:textId="77777777" w:rsidR="00654045" w:rsidRPr="00654045" w:rsidRDefault="00654045" w:rsidP="0007383F">
            <w:pPr>
              <w:jc w:val="both"/>
              <w:rPr>
                <w:sz w:val="22"/>
                <w:szCs w:val="22"/>
              </w:rPr>
            </w:pPr>
            <w:r w:rsidRPr="00654045">
              <w:rPr>
                <w:sz w:val="22"/>
                <w:szCs w:val="22"/>
              </w:rPr>
              <w:t>Нанимателем соблюдаются требования по письменному согласованию с наймодателем вселения иных лиц (кроме своего супруга, своих детей и родителей) в занимаемое жилое помещение?</w:t>
            </w:r>
          </w:p>
        </w:tc>
        <w:tc>
          <w:tcPr>
            <w:tcW w:w="1984" w:type="dxa"/>
            <w:tcBorders>
              <w:top w:val="single" w:sz="4" w:space="0" w:color="auto"/>
              <w:left w:val="single" w:sz="4" w:space="0" w:color="auto"/>
              <w:bottom w:val="single" w:sz="4" w:space="0" w:color="auto"/>
              <w:right w:val="single" w:sz="4" w:space="0" w:color="auto"/>
            </w:tcBorders>
            <w:hideMark/>
          </w:tcPr>
          <w:p w14:paraId="0E2556A3" w14:textId="77777777" w:rsidR="00654045" w:rsidRPr="00654045" w:rsidRDefault="00654045" w:rsidP="0007383F">
            <w:pPr>
              <w:jc w:val="center"/>
              <w:rPr>
                <w:sz w:val="22"/>
                <w:szCs w:val="22"/>
              </w:rPr>
            </w:pPr>
            <w:r w:rsidRPr="00654045">
              <w:rPr>
                <w:sz w:val="22"/>
                <w:szCs w:val="22"/>
              </w:rPr>
              <w:t>Подпункт «а» пункта 9 Правил  № 25</w:t>
            </w:r>
          </w:p>
        </w:tc>
        <w:tc>
          <w:tcPr>
            <w:tcW w:w="567" w:type="dxa"/>
            <w:tcBorders>
              <w:top w:val="single" w:sz="4" w:space="0" w:color="auto"/>
              <w:left w:val="single" w:sz="4" w:space="0" w:color="auto"/>
              <w:bottom w:val="single" w:sz="4" w:space="0" w:color="auto"/>
              <w:right w:val="single" w:sz="4" w:space="0" w:color="auto"/>
            </w:tcBorders>
          </w:tcPr>
          <w:p w14:paraId="49795433"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A01014"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6D95AA27"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1AD80AC" w14:textId="77777777" w:rsidR="00654045" w:rsidRPr="00654045" w:rsidRDefault="00654045" w:rsidP="0007383F">
            <w:pPr>
              <w:jc w:val="center"/>
              <w:rPr>
                <w:sz w:val="22"/>
                <w:szCs w:val="22"/>
              </w:rPr>
            </w:pPr>
          </w:p>
        </w:tc>
      </w:tr>
      <w:tr w:rsidR="00654045" w:rsidRPr="00654045" w14:paraId="3BAD8D32"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39A403F8" w14:textId="77777777" w:rsidR="00654045" w:rsidRPr="00654045" w:rsidRDefault="00654045" w:rsidP="0007383F">
            <w:pPr>
              <w:jc w:val="center"/>
              <w:rPr>
                <w:sz w:val="22"/>
                <w:szCs w:val="22"/>
              </w:rPr>
            </w:pPr>
            <w:r w:rsidRPr="00654045">
              <w:rPr>
                <w:sz w:val="22"/>
                <w:szCs w:val="22"/>
              </w:rPr>
              <w:t>12</w:t>
            </w:r>
          </w:p>
        </w:tc>
        <w:tc>
          <w:tcPr>
            <w:tcW w:w="3430" w:type="dxa"/>
            <w:tcBorders>
              <w:top w:val="single" w:sz="4" w:space="0" w:color="auto"/>
              <w:left w:val="single" w:sz="4" w:space="0" w:color="auto"/>
              <w:bottom w:val="single" w:sz="4" w:space="0" w:color="auto"/>
              <w:right w:val="single" w:sz="4" w:space="0" w:color="auto"/>
            </w:tcBorders>
            <w:hideMark/>
          </w:tcPr>
          <w:p w14:paraId="643901E8" w14:textId="77777777" w:rsidR="00654045" w:rsidRPr="00654045" w:rsidRDefault="00654045" w:rsidP="0007383F">
            <w:pPr>
              <w:jc w:val="both"/>
              <w:rPr>
                <w:sz w:val="22"/>
                <w:szCs w:val="22"/>
              </w:rPr>
            </w:pPr>
            <w:r w:rsidRPr="00654045">
              <w:rPr>
                <w:sz w:val="22"/>
                <w:szCs w:val="22"/>
              </w:rPr>
              <w:t>Нанимателем соблюдаются требования по письменному согласованию с наймодателем сдачи жилого помещения или его части в поднаем?</w:t>
            </w:r>
          </w:p>
        </w:tc>
        <w:tc>
          <w:tcPr>
            <w:tcW w:w="1984" w:type="dxa"/>
            <w:tcBorders>
              <w:top w:val="single" w:sz="4" w:space="0" w:color="auto"/>
              <w:left w:val="single" w:sz="4" w:space="0" w:color="auto"/>
              <w:bottom w:val="single" w:sz="4" w:space="0" w:color="auto"/>
              <w:right w:val="single" w:sz="4" w:space="0" w:color="auto"/>
            </w:tcBorders>
            <w:hideMark/>
          </w:tcPr>
          <w:p w14:paraId="7A0AFFB0" w14:textId="77777777" w:rsidR="00654045" w:rsidRPr="00654045" w:rsidRDefault="00654045" w:rsidP="0007383F">
            <w:pPr>
              <w:jc w:val="center"/>
              <w:rPr>
                <w:sz w:val="22"/>
                <w:szCs w:val="22"/>
              </w:rPr>
            </w:pPr>
            <w:r w:rsidRPr="00654045">
              <w:rPr>
                <w:sz w:val="22"/>
                <w:szCs w:val="22"/>
              </w:rPr>
              <w:t>Подпункт «б» пункта 9 Правил  № 25</w:t>
            </w:r>
          </w:p>
        </w:tc>
        <w:tc>
          <w:tcPr>
            <w:tcW w:w="567" w:type="dxa"/>
            <w:tcBorders>
              <w:top w:val="single" w:sz="4" w:space="0" w:color="auto"/>
              <w:left w:val="single" w:sz="4" w:space="0" w:color="auto"/>
              <w:bottom w:val="single" w:sz="4" w:space="0" w:color="auto"/>
              <w:right w:val="single" w:sz="4" w:space="0" w:color="auto"/>
            </w:tcBorders>
          </w:tcPr>
          <w:p w14:paraId="12FFFE0C"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01C1D6A0"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04535773"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C4E8769" w14:textId="77777777" w:rsidR="00654045" w:rsidRPr="00654045" w:rsidRDefault="00654045" w:rsidP="0007383F">
            <w:pPr>
              <w:jc w:val="center"/>
              <w:rPr>
                <w:sz w:val="22"/>
                <w:szCs w:val="22"/>
              </w:rPr>
            </w:pPr>
          </w:p>
        </w:tc>
      </w:tr>
      <w:tr w:rsidR="00654045" w:rsidRPr="00654045" w14:paraId="04D043FC"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0C0E7B61" w14:textId="77777777" w:rsidR="00654045" w:rsidRPr="00654045" w:rsidRDefault="00654045" w:rsidP="0007383F">
            <w:pPr>
              <w:jc w:val="center"/>
              <w:rPr>
                <w:sz w:val="22"/>
                <w:szCs w:val="22"/>
              </w:rPr>
            </w:pPr>
            <w:r w:rsidRPr="00654045">
              <w:rPr>
                <w:sz w:val="22"/>
                <w:szCs w:val="22"/>
              </w:rPr>
              <w:t>13</w:t>
            </w:r>
          </w:p>
        </w:tc>
        <w:tc>
          <w:tcPr>
            <w:tcW w:w="3430" w:type="dxa"/>
            <w:tcBorders>
              <w:top w:val="single" w:sz="4" w:space="0" w:color="auto"/>
              <w:left w:val="single" w:sz="4" w:space="0" w:color="auto"/>
              <w:bottom w:val="single" w:sz="4" w:space="0" w:color="auto"/>
              <w:right w:val="single" w:sz="4" w:space="0" w:color="auto"/>
            </w:tcBorders>
            <w:hideMark/>
          </w:tcPr>
          <w:p w14:paraId="229FFE60" w14:textId="77777777" w:rsidR="00654045" w:rsidRPr="00654045" w:rsidRDefault="00654045" w:rsidP="0007383F">
            <w:pPr>
              <w:jc w:val="both"/>
              <w:rPr>
                <w:sz w:val="22"/>
                <w:szCs w:val="22"/>
              </w:rPr>
            </w:pPr>
            <w:r w:rsidRPr="00654045">
              <w:rPr>
                <w:sz w:val="22"/>
                <w:szCs w:val="22"/>
              </w:rPr>
              <w:t xml:space="preserve">Нанимателем соблюдаются требования о предварительном уведомлении наймодателя о разрешении безвозмездного </w:t>
            </w:r>
            <w:r w:rsidRPr="00654045">
              <w:rPr>
                <w:sz w:val="22"/>
                <w:szCs w:val="22"/>
              </w:rPr>
              <w:lastRenderedPageBreak/>
              <w:t>проживания в жилом помещении гражданам в качестве временных жильцов?</w:t>
            </w:r>
          </w:p>
        </w:tc>
        <w:tc>
          <w:tcPr>
            <w:tcW w:w="1984" w:type="dxa"/>
            <w:tcBorders>
              <w:top w:val="single" w:sz="4" w:space="0" w:color="auto"/>
              <w:left w:val="single" w:sz="4" w:space="0" w:color="auto"/>
              <w:bottom w:val="single" w:sz="4" w:space="0" w:color="auto"/>
              <w:right w:val="single" w:sz="4" w:space="0" w:color="auto"/>
            </w:tcBorders>
            <w:hideMark/>
          </w:tcPr>
          <w:p w14:paraId="6EEE5CF3" w14:textId="77777777" w:rsidR="00654045" w:rsidRPr="00654045" w:rsidRDefault="00654045" w:rsidP="0007383F">
            <w:pPr>
              <w:jc w:val="center"/>
              <w:rPr>
                <w:sz w:val="22"/>
                <w:szCs w:val="22"/>
              </w:rPr>
            </w:pPr>
            <w:r w:rsidRPr="00654045">
              <w:rPr>
                <w:sz w:val="22"/>
                <w:szCs w:val="22"/>
              </w:rPr>
              <w:lastRenderedPageBreak/>
              <w:t>Подпункт «в» пункта 9 Правил  № 25</w:t>
            </w:r>
          </w:p>
        </w:tc>
        <w:tc>
          <w:tcPr>
            <w:tcW w:w="567" w:type="dxa"/>
            <w:tcBorders>
              <w:top w:val="single" w:sz="4" w:space="0" w:color="auto"/>
              <w:left w:val="single" w:sz="4" w:space="0" w:color="auto"/>
              <w:bottom w:val="single" w:sz="4" w:space="0" w:color="auto"/>
              <w:right w:val="single" w:sz="4" w:space="0" w:color="auto"/>
            </w:tcBorders>
          </w:tcPr>
          <w:p w14:paraId="4970B955"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0482D0D1"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29919AB9"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1E978E8" w14:textId="77777777" w:rsidR="00654045" w:rsidRPr="00654045" w:rsidRDefault="00654045" w:rsidP="0007383F">
            <w:pPr>
              <w:jc w:val="center"/>
              <w:rPr>
                <w:sz w:val="22"/>
                <w:szCs w:val="22"/>
              </w:rPr>
            </w:pPr>
          </w:p>
        </w:tc>
      </w:tr>
      <w:tr w:rsidR="00654045" w:rsidRPr="00654045" w14:paraId="024773FE" w14:textId="77777777" w:rsidTr="00654045">
        <w:tc>
          <w:tcPr>
            <w:tcW w:w="10071" w:type="dxa"/>
            <w:gridSpan w:val="8"/>
            <w:tcBorders>
              <w:top w:val="single" w:sz="4" w:space="0" w:color="auto"/>
              <w:left w:val="single" w:sz="4" w:space="0" w:color="auto"/>
              <w:bottom w:val="single" w:sz="4" w:space="0" w:color="auto"/>
              <w:right w:val="single" w:sz="4" w:space="0" w:color="auto"/>
            </w:tcBorders>
            <w:hideMark/>
          </w:tcPr>
          <w:p w14:paraId="44CCDD02" w14:textId="77777777" w:rsidR="00654045" w:rsidRPr="00654045" w:rsidRDefault="00654045" w:rsidP="0007383F">
            <w:pPr>
              <w:jc w:val="center"/>
              <w:rPr>
                <w:sz w:val="22"/>
                <w:szCs w:val="22"/>
              </w:rPr>
            </w:pPr>
            <w:r w:rsidRPr="00654045">
              <w:rPr>
                <w:sz w:val="22"/>
                <w:szCs w:val="22"/>
              </w:rPr>
              <w:t>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tc>
      </w:tr>
      <w:tr w:rsidR="00654045" w:rsidRPr="00654045" w14:paraId="20083FB6"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0A3977B9" w14:textId="77777777" w:rsidR="00654045" w:rsidRPr="00654045" w:rsidRDefault="00654045" w:rsidP="0007383F">
            <w:pPr>
              <w:jc w:val="center"/>
              <w:rPr>
                <w:sz w:val="22"/>
                <w:szCs w:val="22"/>
              </w:rPr>
            </w:pPr>
            <w:r w:rsidRPr="00654045">
              <w:rPr>
                <w:sz w:val="22"/>
                <w:szCs w:val="22"/>
              </w:rPr>
              <w:t>14</w:t>
            </w:r>
          </w:p>
        </w:tc>
        <w:tc>
          <w:tcPr>
            <w:tcW w:w="3430" w:type="dxa"/>
            <w:tcBorders>
              <w:top w:val="single" w:sz="4" w:space="0" w:color="auto"/>
              <w:left w:val="single" w:sz="4" w:space="0" w:color="auto"/>
              <w:bottom w:val="single" w:sz="4" w:space="0" w:color="auto"/>
              <w:right w:val="single" w:sz="4" w:space="0" w:color="auto"/>
            </w:tcBorders>
            <w:hideMark/>
          </w:tcPr>
          <w:p w14:paraId="59B29A46" w14:textId="77777777" w:rsidR="00654045" w:rsidRPr="00654045" w:rsidRDefault="00654045" w:rsidP="0007383F">
            <w:pPr>
              <w:jc w:val="both"/>
              <w:rPr>
                <w:sz w:val="22"/>
                <w:szCs w:val="22"/>
              </w:rPr>
            </w:pPr>
            <w:r w:rsidRPr="00654045">
              <w:rPr>
                <w:sz w:val="22"/>
                <w:szCs w:val="22"/>
              </w:rPr>
              <w:t xml:space="preserve">Согласованы переустройство и (или) перепланировка жилого помещения в многоквартирном доме (в случае, если в жилом помещении осуществляются переустройство и (или) перепланировка)? </w:t>
            </w:r>
          </w:p>
        </w:tc>
        <w:tc>
          <w:tcPr>
            <w:tcW w:w="1984" w:type="dxa"/>
            <w:tcBorders>
              <w:top w:val="single" w:sz="4" w:space="0" w:color="auto"/>
              <w:left w:val="single" w:sz="4" w:space="0" w:color="auto"/>
              <w:bottom w:val="single" w:sz="4" w:space="0" w:color="auto"/>
              <w:right w:val="single" w:sz="4" w:space="0" w:color="auto"/>
            </w:tcBorders>
            <w:hideMark/>
          </w:tcPr>
          <w:p w14:paraId="33D54464" w14:textId="77777777" w:rsidR="00654045" w:rsidRPr="00654045" w:rsidRDefault="00654045" w:rsidP="0007383F">
            <w:pPr>
              <w:jc w:val="center"/>
              <w:rPr>
                <w:sz w:val="22"/>
                <w:szCs w:val="22"/>
              </w:rPr>
            </w:pPr>
            <w:r w:rsidRPr="00654045">
              <w:rPr>
                <w:sz w:val="22"/>
                <w:szCs w:val="22"/>
              </w:rPr>
              <w:t>Часть 1 статьи 26 ЖК РФ</w:t>
            </w:r>
          </w:p>
        </w:tc>
        <w:tc>
          <w:tcPr>
            <w:tcW w:w="567" w:type="dxa"/>
            <w:tcBorders>
              <w:top w:val="single" w:sz="4" w:space="0" w:color="auto"/>
              <w:left w:val="single" w:sz="4" w:space="0" w:color="auto"/>
              <w:bottom w:val="single" w:sz="4" w:space="0" w:color="auto"/>
              <w:right w:val="single" w:sz="4" w:space="0" w:color="auto"/>
            </w:tcBorders>
          </w:tcPr>
          <w:p w14:paraId="17AD7A23"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753340F7"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4A504309"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4287B20" w14:textId="77777777" w:rsidR="00654045" w:rsidRPr="00654045" w:rsidRDefault="00654045" w:rsidP="0007383F">
            <w:pPr>
              <w:jc w:val="center"/>
              <w:rPr>
                <w:sz w:val="22"/>
                <w:szCs w:val="22"/>
              </w:rPr>
            </w:pPr>
          </w:p>
        </w:tc>
      </w:tr>
      <w:tr w:rsidR="00654045" w:rsidRPr="00654045" w14:paraId="0466A545"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7780EEB9" w14:textId="77777777" w:rsidR="00654045" w:rsidRPr="00654045" w:rsidRDefault="00654045" w:rsidP="0007383F">
            <w:pPr>
              <w:jc w:val="center"/>
              <w:rPr>
                <w:sz w:val="22"/>
                <w:szCs w:val="22"/>
              </w:rPr>
            </w:pPr>
            <w:r w:rsidRPr="00654045">
              <w:rPr>
                <w:sz w:val="22"/>
                <w:szCs w:val="22"/>
              </w:rPr>
              <w:t>15</w:t>
            </w:r>
          </w:p>
        </w:tc>
        <w:tc>
          <w:tcPr>
            <w:tcW w:w="3430" w:type="dxa"/>
            <w:tcBorders>
              <w:top w:val="single" w:sz="4" w:space="0" w:color="auto"/>
              <w:left w:val="single" w:sz="4" w:space="0" w:color="auto"/>
              <w:bottom w:val="single" w:sz="4" w:space="0" w:color="auto"/>
              <w:right w:val="single" w:sz="4" w:space="0" w:color="auto"/>
            </w:tcBorders>
            <w:hideMark/>
          </w:tcPr>
          <w:p w14:paraId="28532598" w14:textId="77777777" w:rsidR="00654045" w:rsidRPr="00654045" w:rsidRDefault="00654045" w:rsidP="0007383F">
            <w:pPr>
              <w:jc w:val="both"/>
              <w:rPr>
                <w:sz w:val="22"/>
                <w:szCs w:val="22"/>
              </w:rPr>
            </w:pPr>
            <w:r w:rsidRPr="00654045">
              <w:rPr>
                <w:sz w:val="22"/>
                <w:szCs w:val="22"/>
              </w:rPr>
              <w:t xml:space="preserve">Имеется акт приемочной комиссии, подтверждающий завершение переустройства и (или) перепланировки жилого помещения в многоквартирном доме (в случае, если в жилом помещении были совершены переустройство и (или) перепланировка)? </w:t>
            </w:r>
          </w:p>
        </w:tc>
        <w:tc>
          <w:tcPr>
            <w:tcW w:w="1984" w:type="dxa"/>
            <w:tcBorders>
              <w:top w:val="single" w:sz="4" w:space="0" w:color="auto"/>
              <w:left w:val="single" w:sz="4" w:space="0" w:color="auto"/>
              <w:bottom w:val="single" w:sz="4" w:space="0" w:color="auto"/>
              <w:right w:val="single" w:sz="4" w:space="0" w:color="auto"/>
            </w:tcBorders>
            <w:hideMark/>
          </w:tcPr>
          <w:p w14:paraId="18D611C3" w14:textId="77777777" w:rsidR="00654045" w:rsidRPr="00654045" w:rsidRDefault="00654045" w:rsidP="0007383F">
            <w:pPr>
              <w:jc w:val="center"/>
              <w:rPr>
                <w:sz w:val="22"/>
                <w:szCs w:val="22"/>
              </w:rPr>
            </w:pPr>
            <w:r w:rsidRPr="00654045">
              <w:rPr>
                <w:sz w:val="22"/>
                <w:szCs w:val="22"/>
              </w:rPr>
              <w:t>Часть 1 статьи 28 ЖК РФ</w:t>
            </w:r>
          </w:p>
        </w:tc>
        <w:tc>
          <w:tcPr>
            <w:tcW w:w="567" w:type="dxa"/>
            <w:tcBorders>
              <w:top w:val="single" w:sz="4" w:space="0" w:color="auto"/>
              <w:left w:val="single" w:sz="4" w:space="0" w:color="auto"/>
              <w:bottom w:val="single" w:sz="4" w:space="0" w:color="auto"/>
              <w:right w:val="single" w:sz="4" w:space="0" w:color="auto"/>
            </w:tcBorders>
          </w:tcPr>
          <w:p w14:paraId="67741BA3"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6C552616"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19A30D16"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F39B878" w14:textId="77777777" w:rsidR="00654045" w:rsidRPr="00654045" w:rsidRDefault="00654045" w:rsidP="0007383F">
            <w:pPr>
              <w:jc w:val="center"/>
              <w:rPr>
                <w:sz w:val="22"/>
                <w:szCs w:val="22"/>
              </w:rPr>
            </w:pPr>
          </w:p>
        </w:tc>
      </w:tr>
      <w:tr w:rsidR="00654045" w:rsidRPr="00654045" w14:paraId="356F1F91"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70DEFB17" w14:textId="77777777" w:rsidR="00654045" w:rsidRPr="00654045" w:rsidRDefault="00654045" w:rsidP="0007383F">
            <w:pPr>
              <w:jc w:val="center"/>
              <w:rPr>
                <w:sz w:val="22"/>
                <w:szCs w:val="22"/>
              </w:rPr>
            </w:pPr>
            <w:r w:rsidRPr="00654045">
              <w:rPr>
                <w:sz w:val="22"/>
                <w:szCs w:val="22"/>
              </w:rPr>
              <w:t>16</w:t>
            </w:r>
          </w:p>
        </w:tc>
        <w:tc>
          <w:tcPr>
            <w:tcW w:w="3430" w:type="dxa"/>
            <w:tcBorders>
              <w:top w:val="single" w:sz="4" w:space="0" w:color="auto"/>
              <w:left w:val="single" w:sz="4" w:space="0" w:color="auto"/>
              <w:bottom w:val="single" w:sz="4" w:space="0" w:color="auto"/>
              <w:right w:val="single" w:sz="4" w:space="0" w:color="auto"/>
            </w:tcBorders>
            <w:hideMark/>
          </w:tcPr>
          <w:p w14:paraId="355395F2" w14:textId="77777777" w:rsidR="00654045" w:rsidRPr="00654045" w:rsidRDefault="00654045" w:rsidP="0007383F">
            <w:pPr>
              <w:jc w:val="both"/>
              <w:rPr>
                <w:sz w:val="22"/>
                <w:szCs w:val="22"/>
              </w:rPr>
            </w:pPr>
            <w:r w:rsidRPr="00654045">
              <w:rPr>
                <w:sz w:val="22"/>
                <w:szCs w:val="22"/>
              </w:rPr>
              <w:t>Нанимателем жилого помещения по договору социального найма, договору найма жилого помещения социального использования, которое было самовольно переустроено и (или) перепланировано, исполнена обязанность по приведению такого помещения в прежнее состояние в срок и в порядке, которые установлены органом, осуществляющим согласование?</w:t>
            </w:r>
          </w:p>
        </w:tc>
        <w:tc>
          <w:tcPr>
            <w:tcW w:w="1984" w:type="dxa"/>
            <w:tcBorders>
              <w:top w:val="single" w:sz="4" w:space="0" w:color="auto"/>
              <w:left w:val="single" w:sz="4" w:space="0" w:color="auto"/>
              <w:bottom w:val="single" w:sz="4" w:space="0" w:color="auto"/>
              <w:right w:val="single" w:sz="4" w:space="0" w:color="auto"/>
            </w:tcBorders>
            <w:hideMark/>
          </w:tcPr>
          <w:p w14:paraId="62AC30AA" w14:textId="77777777" w:rsidR="00654045" w:rsidRPr="00654045" w:rsidRDefault="00654045" w:rsidP="0007383F">
            <w:pPr>
              <w:jc w:val="center"/>
              <w:rPr>
                <w:sz w:val="22"/>
                <w:szCs w:val="22"/>
              </w:rPr>
            </w:pPr>
            <w:r w:rsidRPr="00654045">
              <w:rPr>
                <w:sz w:val="22"/>
                <w:szCs w:val="22"/>
              </w:rPr>
              <w:t>Часть 3 статьи 29 ЖК РФ</w:t>
            </w:r>
          </w:p>
        </w:tc>
        <w:tc>
          <w:tcPr>
            <w:tcW w:w="567" w:type="dxa"/>
            <w:tcBorders>
              <w:top w:val="single" w:sz="4" w:space="0" w:color="auto"/>
              <w:left w:val="single" w:sz="4" w:space="0" w:color="auto"/>
              <w:bottom w:val="single" w:sz="4" w:space="0" w:color="auto"/>
              <w:right w:val="single" w:sz="4" w:space="0" w:color="auto"/>
            </w:tcBorders>
          </w:tcPr>
          <w:p w14:paraId="02D3DC1A"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14AF8BF8"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2D995741"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EB51EE5" w14:textId="77777777" w:rsidR="00654045" w:rsidRPr="00654045" w:rsidRDefault="00654045" w:rsidP="0007383F">
            <w:pPr>
              <w:jc w:val="center"/>
              <w:rPr>
                <w:sz w:val="22"/>
                <w:szCs w:val="22"/>
              </w:rPr>
            </w:pPr>
          </w:p>
        </w:tc>
      </w:tr>
      <w:tr w:rsidR="00654045" w:rsidRPr="00654045" w14:paraId="7E5A01FC" w14:textId="77777777" w:rsidTr="00654045">
        <w:tc>
          <w:tcPr>
            <w:tcW w:w="10071" w:type="dxa"/>
            <w:gridSpan w:val="8"/>
            <w:tcBorders>
              <w:top w:val="single" w:sz="4" w:space="0" w:color="auto"/>
              <w:left w:val="single" w:sz="4" w:space="0" w:color="auto"/>
              <w:bottom w:val="single" w:sz="4" w:space="0" w:color="auto"/>
              <w:right w:val="single" w:sz="4" w:space="0" w:color="auto"/>
            </w:tcBorders>
          </w:tcPr>
          <w:p w14:paraId="031AD891" w14:textId="77777777" w:rsidR="00654045" w:rsidRPr="00654045" w:rsidRDefault="00654045" w:rsidP="0007383F">
            <w:pPr>
              <w:jc w:val="center"/>
              <w:rPr>
                <w:sz w:val="22"/>
                <w:szCs w:val="22"/>
              </w:rPr>
            </w:pPr>
            <w:r w:rsidRPr="00654045">
              <w:rPr>
                <w:sz w:val="22"/>
                <w:szCs w:val="22"/>
              </w:rPr>
              <w:t>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w:t>
            </w:r>
          </w:p>
          <w:p w14:paraId="37F2F2D1" w14:textId="77777777" w:rsidR="00654045" w:rsidRPr="00654045" w:rsidRDefault="00654045" w:rsidP="0007383F">
            <w:pPr>
              <w:jc w:val="center"/>
              <w:rPr>
                <w:sz w:val="22"/>
                <w:szCs w:val="22"/>
              </w:rPr>
            </w:pPr>
          </w:p>
        </w:tc>
      </w:tr>
      <w:tr w:rsidR="00654045" w:rsidRPr="00654045" w14:paraId="4B3FB8BA"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5E0B0B05" w14:textId="77777777" w:rsidR="00654045" w:rsidRPr="00654045" w:rsidRDefault="00654045" w:rsidP="0007383F">
            <w:pPr>
              <w:jc w:val="center"/>
              <w:rPr>
                <w:sz w:val="22"/>
                <w:szCs w:val="22"/>
              </w:rPr>
            </w:pPr>
            <w:r w:rsidRPr="00654045">
              <w:rPr>
                <w:sz w:val="22"/>
                <w:szCs w:val="22"/>
              </w:rPr>
              <w:t>17</w:t>
            </w:r>
          </w:p>
        </w:tc>
        <w:tc>
          <w:tcPr>
            <w:tcW w:w="3430" w:type="dxa"/>
            <w:tcBorders>
              <w:top w:val="single" w:sz="4" w:space="0" w:color="auto"/>
              <w:left w:val="single" w:sz="4" w:space="0" w:color="auto"/>
              <w:bottom w:val="single" w:sz="4" w:space="0" w:color="auto"/>
              <w:right w:val="single" w:sz="4" w:space="0" w:color="auto"/>
            </w:tcBorders>
            <w:hideMark/>
          </w:tcPr>
          <w:p w14:paraId="68B29D00" w14:textId="77777777" w:rsidR="00654045" w:rsidRPr="00654045" w:rsidRDefault="00654045" w:rsidP="0007383F">
            <w:pPr>
              <w:jc w:val="both"/>
              <w:rPr>
                <w:sz w:val="22"/>
                <w:szCs w:val="22"/>
              </w:rPr>
            </w:pPr>
            <w:r w:rsidRPr="00654045">
              <w:rPr>
                <w:sz w:val="22"/>
                <w:szCs w:val="22"/>
              </w:rPr>
              <w:t>Имеется ли утвержденный решением общего собрания собственников помещений перечень (состав) общего имущества многоквартирного дома?</w:t>
            </w:r>
          </w:p>
        </w:tc>
        <w:tc>
          <w:tcPr>
            <w:tcW w:w="1984" w:type="dxa"/>
            <w:tcBorders>
              <w:top w:val="single" w:sz="4" w:space="0" w:color="auto"/>
              <w:left w:val="single" w:sz="4" w:space="0" w:color="auto"/>
              <w:bottom w:val="single" w:sz="4" w:space="0" w:color="auto"/>
              <w:right w:val="single" w:sz="4" w:space="0" w:color="auto"/>
            </w:tcBorders>
            <w:hideMark/>
          </w:tcPr>
          <w:p w14:paraId="273DEF34" w14:textId="77777777" w:rsidR="00654045" w:rsidRPr="00654045" w:rsidRDefault="00654045" w:rsidP="0007383F">
            <w:pPr>
              <w:jc w:val="center"/>
              <w:rPr>
                <w:sz w:val="22"/>
                <w:szCs w:val="22"/>
              </w:rPr>
            </w:pPr>
            <w:r w:rsidRPr="00654045">
              <w:rPr>
                <w:sz w:val="22"/>
                <w:szCs w:val="22"/>
              </w:rPr>
              <w:t>Статья 36 ЖК РФ, пункт 1 Правил</w:t>
            </w:r>
          </w:p>
          <w:p w14:paraId="0E0E6E71" w14:textId="77777777" w:rsidR="00654045" w:rsidRPr="00654045" w:rsidRDefault="00654045" w:rsidP="0007383F">
            <w:pPr>
              <w:jc w:val="center"/>
              <w:rPr>
                <w:sz w:val="22"/>
                <w:szCs w:val="22"/>
              </w:rPr>
            </w:pPr>
            <w:r w:rsidRPr="00654045">
              <w:rPr>
                <w:sz w:val="22"/>
                <w:szCs w:val="22"/>
              </w:rPr>
              <w:t>содержания общего имущества в многоквартирном доме, утвержденных постановлением Правительства Российской Федерации от 13.08.2006 № 491 (далее – Правила № 491)</w:t>
            </w:r>
          </w:p>
        </w:tc>
        <w:tc>
          <w:tcPr>
            <w:tcW w:w="567" w:type="dxa"/>
            <w:tcBorders>
              <w:top w:val="single" w:sz="4" w:space="0" w:color="auto"/>
              <w:left w:val="single" w:sz="4" w:space="0" w:color="auto"/>
              <w:bottom w:val="single" w:sz="4" w:space="0" w:color="auto"/>
              <w:right w:val="single" w:sz="4" w:space="0" w:color="auto"/>
            </w:tcBorders>
          </w:tcPr>
          <w:p w14:paraId="5AAFA2A4"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1EFF5342"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4429D11C"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347F99D" w14:textId="77777777" w:rsidR="00654045" w:rsidRPr="00654045" w:rsidRDefault="00654045" w:rsidP="0007383F">
            <w:pPr>
              <w:jc w:val="center"/>
              <w:rPr>
                <w:sz w:val="22"/>
                <w:szCs w:val="22"/>
              </w:rPr>
            </w:pPr>
          </w:p>
        </w:tc>
      </w:tr>
      <w:tr w:rsidR="00654045" w:rsidRPr="00654045" w14:paraId="1D493E85"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669E965A" w14:textId="77777777" w:rsidR="00654045" w:rsidRPr="00654045" w:rsidRDefault="00654045" w:rsidP="0007383F">
            <w:pPr>
              <w:jc w:val="center"/>
              <w:rPr>
                <w:sz w:val="22"/>
                <w:szCs w:val="22"/>
              </w:rPr>
            </w:pPr>
            <w:r w:rsidRPr="00654045">
              <w:rPr>
                <w:sz w:val="22"/>
                <w:szCs w:val="22"/>
              </w:rPr>
              <w:t>18</w:t>
            </w:r>
          </w:p>
        </w:tc>
        <w:tc>
          <w:tcPr>
            <w:tcW w:w="3430" w:type="dxa"/>
            <w:tcBorders>
              <w:top w:val="single" w:sz="4" w:space="0" w:color="auto"/>
              <w:left w:val="single" w:sz="4" w:space="0" w:color="auto"/>
              <w:bottom w:val="single" w:sz="4" w:space="0" w:color="auto"/>
              <w:right w:val="single" w:sz="4" w:space="0" w:color="auto"/>
            </w:tcBorders>
            <w:hideMark/>
          </w:tcPr>
          <w:p w14:paraId="6CFAF247" w14:textId="77777777" w:rsidR="00654045" w:rsidRPr="00654045" w:rsidRDefault="00654045" w:rsidP="0007383F">
            <w:pPr>
              <w:jc w:val="both"/>
              <w:rPr>
                <w:sz w:val="22"/>
                <w:szCs w:val="22"/>
              </w:rPr>
            </w:pPr>
            <w:r w:rsidRPr="00654045">
              <w:rPr>
                <w:sz w:val="22"/>
                <w:szCs w:val="22"/>
              </w:rPr>
              <w:t>Имеется ли следующая техническая документация на многоквартирный дом:</w:t>
            </w:r>
          </w:p>
        </w:tc>
        <w:tc>
          <w:tcPr>
            <w:tcW w:w="1984" w:type="dxa"/>
            <w:tcBorders>
              <w:top w:val="single" w:sz="4" w:space="0" w:color="auto"/>
              <w:left w:val="single" w:sz="4" w:space="0" w:color="auto"/>
              <w:bottom w:val="single" w:sz="4" w:space="0" w:color="auto"/>
              <w:right w:val="single" w:sz="4" w:space="0" w:color="auto"/>
            </w:tcBorders>
            <w:hideMark/>
          </w:tcPr>
          <w:p w14:paraId="722D8A19" w14:textId="77777777" w:rsidR="00654045" w:rsidRPr="00654045" w:rsidRDefault="00654045" w:rsidP="0007383F">
            <w:pPr>
              <w:jc w:val="center"/>
              <w:rPr>
                <w:sz w:val="22"/>
                <w:szCs w:val="22"/>
              </w:rPr>
            </w:pPr>
            <w:r w:rsidRPr="00654045">
              <w:rPr>
                <w:sz w:val="22"/>
                <w:szCs w:val="22"/>
              </w:rPr>
              <w:t>пункт 24 Правил № 491</w:t>
            </w:r>
          </w:p>
        </w:tc>
        <w:tc>
          <w:tcPr>
            <w:tcW w:w="567" w:type="dxa"/>
            <w:tcBorders>
              <w:top w:val="single" w:sz="4" w:space="0" w:color="auto"/>
              <w:left w:val="single" w:sz="4" w:space="0" w:color="auto"/>
              <w:bottom w:val="single" w:sz="4" w:space="0" w:color="auto"/>
              <w:right w:val="single" w:sz="4" w:space="0" w:color="auto"/>
            </w:tcBorders>
          </w:tcPr>
          <w:p w14:paraId="5817C81B"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2364AAB9"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67F638CC"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BEDCFC9" w14:textId="77777777" w:rsidR="00654045" w:rsidRPr="00654045" w:rsidRDefault="00654045" w:rsidP="0007383F">
            <w:pPr>
              <w:jc w:val="center"/>
              <w:rPr>
                <w:sz w:val="22"/>
                <w:szCs w:val="22"/>
              </w:rPr>
            </w:pPr>
          </w:p>
        </w:tc>
      </w:tr>
      <w:tr w:rsidR="00654045" w:rsidRPr="00654045" w14:paraId="1A2EE756"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1DF02865" w14:textId="77777777" w:rsidR="00654045" w:rsidRPr="00654045" w:rsidRDefault="00654045" w:rsidP="0007383F">
            <w:pPr>
              <w:jc w:val="center"/>
              <w:rPr>
                <w:sz w:val="22"/>
                <w:szCs w:val="22"/>
              </w:rPr>
            </w:pPr>
            <w:r w:rsidRPr="00654045">
              <w:rPr>
                <w:sz w:val="22"/>
                <w:szCs w:val="22"/>
              </w:rPr>
              <w:t>18.1</w:t>
            </w:r>
          </w:p>
        </w:tc>
        <w:tc>
          <w:tcPr>
            <w:tcW w:w="3430" w:type="dxa"/>
            <w:tcBorders>
              <w:top w:val="single" w:sz="4" w:space="0" w:color="auto"/>
              <w:left w:val="single" w:sz="4" w:space="0" w:color="auto"/>
              <w:bottom w:val="single" w:sz="4" w:space="0" w:color="auto"/>
              <w:right w:val="single" w:sz="4" w:space="0" w:color="auto"/>
            </w:tcBorders>
            <w:hideMark/>
          </w:tcPr>
          <w:p w14:paraId="214A6763" w14:textId="77777777" w:rsidR="00654045" w:rsidRPr="00654045" w:rsidRDefault="00654045" w:rsidP="0007383F">
            <w:pPr>
              <w:jc w:val="both"/>
              <w:rPr>
                <w:sz w:val="22"/>
                <w:szCs w:val="22"/>
              </w:rPr>
            </w:pPr>
            <w:r w:rsidRPr="00654045">
              <w:rPr>
                <w:sz w:val="22"/>
                <w:szCs w:val="22"/>
              </w:rPr>
              <w:t xml:space="preserve">документы технического учета жилищного фонда, содержащие </w:t>
            </w:r>
            <w:r w:rsidRPr="00654045">
              <w:rPr>
                <w:sz w:val="22"/>
                <w:szCs w:val="22"/>
              </w:rPr>
              <w:lastRenderedPageBreak/>
              <w:t>сведения о состоянии общего имущества?</w:t>
            </w:r>
          </w:p>
        </w:tc>
        <w:tc>
          <w:tcPr>
            <w:tcW w:w="1984" w:type="dxa"/>
            <w:tcBorders>
              <w:top w:val="single" w:sz="4" w:space="0" w:color="auto"/>
              <w:left w:val="single" w:sz="4" w:space="0" w:color="auto"/>
              <w:bottom w:val="single" w:sz="4" w:space="0" w:color="auto"/>
              <w:right w:val="single" w:sz="4" w:space="0" w:color="auto"/>
            </w:tcBorders>
            <w:hideMark/>
          </w:tcPr>
          <w:p w14:paraId="3E6CF963" w14:textId="77777777" w:rsidR="00654045" w:rsidRPr="00654045" w:rsidRDefault="00654045" w:rsidP="0007383F">
            <w:pPr>
              <w:jc w:val="center"/>
              <w:rPr>
                <w:sz w:val="22"/>
                <w:szCs w:val="22"/>
              </w:rPr>
            </w:pPr>
            <w:r w:rsidRPr="00654045">
              <w:rPr>
                <w:sz w:val="22"/>
                <w:szCs w:val="22"/>
              </w:rPr>
              <w:lastRenderedPageBreak/>
              <w:t xml:space="preserve">Подпункт «а» пункта 24 Правил </w:t>
            </w:r>
            <w:r w:rsidRPr="00654045">
              <w:rPr>
                <w:sz w:val="22"/>
                <w:szCs w:val="22"/>
              </w:rPr>
              <w:lastRenderedPageBreak/>
              <w:t>№ 491</w:t>
            </w:r>
          </w:p>
        </w:tc>
        <w:tc>
          <w:tcPr>
            <w:tcW w:w="567" w:type="dxa"/>
            <w:tcBorders>
              <w:top w:val="single" w:sz="4" w:space="0" w:color="auto"/>
              <w:left w:val="single" w:sz="4" w:space="0" w:color="auto"/>
              <w:bottom w:val="single" w:sz="4" w:space="0" w:color="auto"/>
              <w:right w:val="single" w:sz="4" w:space="0" w:color="auto"/>
            </w:tcBorders>
          </w:tcPr>
          <w:p w14:paraId="75A81C2F"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4D4E3361"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4C15F744"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1BBBC2E" w14:textId="77777777" w:rsidR="00654045" w:rsidRPr="00654045" w:rsidRDefault="00654045" w:rsidP="0007383F">
            <w:pPr>
              <w:jc w:val="center"/>
              <w:rPr>
                <w:sz w:val="22"/>
                <w:szCs w:val="22"/>
              </w:rPr>
            </w:pPr>
          </w:p>
        </w:tc>
      </w:tr>
      <w:tr w:rsidR="00654045" w:rsidRPr="00654045" w14:paraId="33E0E98A"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146D91AF" w14:textId="77777777" w:rsidR="00654045" w:rsidRPr="00654045" w:rsidRDefault="00654045" w:rsidP="0007383F">
            <w:pPr>
              <w:jc w:val="center"/>
              <w:rPr>
                <w:sz w:val="22"/>
                <w:szCs w:val="22"/>
              </w:rPr>
            </w:pPr>
            <w:r w:rsidRPr="00654045">
              <w:rPr>
                <w:sz w:val="22"/>
                <w:szCs w:val="22"/>
              </w:rPr>
              <w:t>18.2</w:t>
            </w:r>
          </w:p>
        </w:tc>
        <w:tc>
          <w:tcPr>
            <w:tcW w:w="3430" w:type="dxa"/>
            <w:tcBorders>
              <w:top w:val="single" w:sz="4" w:space="0" w:color="auto"/>
              <w:left w:val="single" w:sz="4" w:space="0" w:color="auto"/>
              <w:bottom w:val="single" w:sz="4" w:space="0" w:color="auto"/>
              <w:right w:val="single" w:sz="4" w:space="0" w:color="auto"/>
            </w:tcBorders>
            <w:hideMark/>
          </w:tcPr>
          <w:p w14:paraId="4A7A9CF9" w14:textId="77777777" w:rsidR="00654045" w:rsidRPr="00654045" w:rsidRDefault="00654045" w:rsidP="0007383F">
            <w:pPr>
              <w:jc w:val="both"/>
              <w:rPr>
                <w:sz w:val="22"/>
                <w:szCs w:val="22"/>
              </w:rPr>
            </w:pPr>
            <w:r w:rsidRPr="00654045">
              <w:rPr>
                <w:sz w:val="22"/>
                <w:szCs w:val="22"/>
              </w:rPr>
              <w:t>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
        </w:tc>
        <w:tc>
          <w:tcPr>
            <w:tcW w:w="1984" w:type="dxa"/>
            <w:tcBorders>
              <w:top w:val="single" w:sz="4" w:space="0" w:color="auto"/>
              <w:left w:val="single" w:sz="4" w:space="0" w:color="auto"/>
              <w:bottom w:val="single" w:sz="4" w:space="0" w:color="auto"/>
              <w:right w:val="single" w:sz="4" w:space="0" w:color="auto"/>
            </w:tcBorders>
            <w:hideMark/>
          </w:tcPr>
          <w:p w14:paraId="5CE4D159" w14:textId="77777777" w:rsidR="00654045" w:rsidRPr="00654045" w:rsidRDefault="00654045" w:rsidP="0007383F">
            <w:pPr>
              <w:jc w:val="center"/>
              <w:rPr>
                <w:sz w:val="22"/>
                <w:szCs w:val="22"/>
              </w:rPr>
            </w:pPr>
            <w:r w:rsidRPr="00654045">
              <w:rPr>
                <w:sz w:val="22"/>
                <w:szCs w:val="22"/>
              </w:rPr>
              <w:t>Подпункт «а1» пункта 24 Правил № 491</w:t>
            </w:r>
          </w:p>
        </w:tc>
        <w:tc>
          <w:tcPr>
            <w:tcW w:w="567" w:type="dxa"/>
            <w:tcBorders>
              <w:top w:val="single" w:sz="4" w:space="0" w:color="auto"/>
              <w:left w:val="single" w:sz="4" w:space="0" w:color="auto"/>
              <w:bottom w:val="single" w:sz="4" w:space="0" w:color="auto"/>
              <w:right w:val="single" w:sz="4" w:space="0" w:color="auto"/>
            </w:tcBorders>
          </w:tcPr>
          <w:p w14:paraId="51403BD1"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28439DC4"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45081DB4"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3685064" w14:textId="77777777" w:rsidR="00654045" w:rsidRPr="00654045" w:rsidRDefault="00654045" w:rsidP="0007383F">
            <w:pPr>
              <w:jc w:val="center"/>
              <w:rPr>
                <w:sz w:val="22"/>
                <w:szCs w:val="22"/>
              </w:rPr>
            </w:pPr>
          </w:p>
        </w:tc>
      </w:tr>
      <w:tr w:rsidR="00654045" w:rsidRPr="00654045" w14:paraId="52F73272"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566C2B79" w14:textId="77777777" w:rsidR="00654045" w:rsidRPr="00654045" w:rsidRDefault="00654045" w:rsidP="0007383F">
            <w:pPr>
              <w:jc w:val="center"/>
              <w:rPr>
                <w:sz w:val="22"/>
                <w:szCs w:val="22"/>
              </w:rPr>
            </w:pPr>
            <w:r w:rsidRPr="00654045">
              <w:rPr>
                <w:sz w:val="22"/>
                <w:szCs w:val="22"/>
              </w:rPr>
              <w:t>18.3</w:t>
            </w:r>
          </w:p>
        </w:tc>
        <w:tc>
          <w:tcPr>
            <w:tcW w:w="3430" w:type="dxa"/>
            <w:tcBorders>
              <w:top w:val="single" w:sz="4" w:space="0" w:color="auto"/>
              <w:left w:val="single" w:sz="4" w:space="0" w:color="auto"/>
              <w:bottom w:val="single" w:sz="4" w:space="0" w:color="auto"/>
              <w:right w:val="single" w:sz="4" w:space="0" w:color="auto"/>
            </w:tcBorders>
            <w:hideMark/>
          </w:tcPr>
          <w:p w14:paraId="0ECCA0B8" w14:textId="77777777" w:rsidR="00654045" w:rsidRPr="00654045" w:rsidRDefault="00654045" w:rsidP="0007383F">
            <w:pPr>
              <w:jc w:val="both"/>
              <w:rPr>
                <w:sz w:val="22"/>
                <w:szCs w:val="22"/>
              </w:rPr>
            </w:pPr>
            <w:r w:rsidRPr="00654045">
              <w:rPr>
                <w:sz w:val="22"/>
                <w:szCs w:val="22"/>
              </w:rPr>
              <w:t>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tc>
        <w:tc>
          <w:tcPr>
            <w:tcW w:w="1984" w:type="dxa"/>
            <w:tcBorders>
              <w:top w:val="single" w:sz="4" w:space="0" w:color="auto"/>
              <w:left w:val="single" w:sz="4" w:space="0" w:color="auto"/>
              <w:bottom w:val="single" w:sz="4" w:space="0" w:color="auto"/>
              <w:right w:val="single" w:sz="4" w:space="0" w:color="auto"/>
            </w:tcBorders>
            <w:hideMark/>
          </w:tcPr>
          <w:p w14:paraId="5B3E6B90" w14:textId="77777777" w:rsidR="00654045" w:rsidRPr="00654045" w:rsidRDefault="00654045" w:rsidP="0007383F">
            <w:pPr>
              <w:jc w:val="center"/>
              <w:rPr>
                <w:sz w:val="22"/>
                <w:szCs w:val="22"/>
              </w:rPr>
            </w:pPr>
            <w:r w:rsidRPr="00654045">
              <w:rPr>
                <w:sz w:val="22"/>
                <w:szCs w:val="22"/>
              </w:rPr>
              <w:t>Подпункт «б» пункта 24 Правил № 491</w:t>
            </w:r>
          </w:p>
        </w:tc>
        <w:tc>
          <w:tcPr>
            <w:tcW w:w="567" w:type="dxa"/>
            <w:tcBorders>
              <w:top w:val="single" w:sz="4" w:space="0" w:color="auto"/>
              <w:left w:val="single" w:sz="4" w:space="0" w:color="auto"/>
              <w:bottom w:val="single" w:sz="4" w:space="0" w:color="auto"/>
              <w:right w:val="single" w:sz="4" w:space="0" w:color="auto"/>
            </w:tcBorders>
          </w:tcPr>
          <w:p w14:paraId="04B16069"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23CC619B"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72C93964"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CABB979" w14:textId="77777777" w:rsidR="00654045" w:rsidRPr="00654045" w:rsidRDefault="00654045" w:rsidP="0007383F">
            <w:pPr>
              <w:jc w:val="center"/>
              <w:rPr>
                <w:sz w:val="22"/>
                <w:szCs w:val="22"/>
              </w:rPr>
            </w:pPr>
          </w:p>
        </w:tc>
      </w:tr>
      <w:tr w:rsidR="00654045" w:rsidRPr="00654045" w14:paraId="3B6D0F7A"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705710EF" w14:textId="77777777" w:rsidR="00654045" w:rsidRPr="00654045" w:rsidRDefault="00654045" w:rsidP="0007383F">
            <w:pPr>
              <w:jc w:val="center"/>
              <w:rPr>
                <w:sz w:val="22"/>
                <w:szCs w:val="22"/>
              </w:rPr>
            </w:pPr>
            <w:r w:rsidRPr="00654045">
              <w:rPr>
                <w:sz w:val="22"/>
                <w:szCs w:val="22"/>
              </w:rPr>
              <w:t>18.4</w:t>
            </w:r>
          </w:p>
        </w:tc>
        <w:tc>
          <w:tcPr>
            <w:tcW w:w="3430" w:type="dxa"/>
            <w:tcBorders>
              <w:top w:val="single" w:sz="4" w:space="0" w:color="auto"/>
              <w:left w:val="single" w:sz="4" w:space="0" w:color="auto"/>
              <w:bottom w:val="single" w:sz="4" w:space="0" w:color="auto"/>
              <w:right w:val="single" w:sz="4" w:space="0" w:color="auto"/>
            </w:tcBorders>
            <w:hideMark/>
          </w:tcPr>
          <w:p w14:paraId="573192A4" w14:textId="77777777" w:rsidR="00654045" w:rsidRPr="00654045" w:rsidRDefault="00654045" w:rsidP="0007383F">
            <w:pPr>
              <w:jc w:val="both"/>
              <w:rPr>
                <w:sz w:val="22"/>
                <w:szCs w:val="22"/>
              </w:rPr>
            </w:pPr>
            <w:r w:rsidRPr="00654045">
              <w:rPr>
                <w:sz w:val="22"/>
                <w:szCs w:val="22"/>
              </w:rPr>
              <w:t>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tc>
        <w:tc>
          <w:tcPr>
            <w:tcW w:w="1984" w:type="dxa"/>
            <w:tcBorders>
              <w:top w:val="single" w:sz="4" w:space="0" w:color="auto"/>
              <w:left w:val="single" w:sz="4" w:space="0" w:color="auto"/>
              <w:bottom w:val="single" w:sz="4" w:space="0" w:color="auto"/>
              <w:right w:val="single" w:sz="4" w:space="0" w:color="auto"/>
            </w:tcBorders>
            <w:hideMark/>
          </w:tcPr>
          <w:p w14:paraId="23D3741F" w14:textId="77777777" w:rsidR="00654045" w:rsidRPr="00654045" w:rsidRDefault="00654045" w:rsidP="0007383F">
            <w:pPr>
              <w:jc w:val="center"/>
              <w:rPr>
                <w:sz w:val="22"/>
                <w:szCs w:val="22"/>
              </w:rPr>
            </w:pPr>
            <w:r w:rsidRPr="00654045">
              <w:rPr>
                <w:sz w:val="22"/>
                <w:szCs w:val="22"/>
              </w:rPr>
              <w:t>Подпункт «в» пункта 24 Правил № 491</w:t>
            </w:r>
          </w:p>
        </w:tc>
        <w:tc>
          <w:tcPr>
            <w:tcW w:w="567" w:type="dxa"/>
            <w:tcBorders>
              <w:top w:val="single" w:sz="4" w:space="0" w:color="auto"/>
              <w:left w:val="single" w:sz="4" w:space="0" w:color="auto"/>
              <w:bottom w:val="single" w:sz="4" w:space="0" w:color="auto"/>
              <w:right w:val="single" w:sz="4" w:space="0" w:color="auto"/>
            </w:tcBorders>
          </w:tcPr>
          <w:p w14:paraId="021A9B3D"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51C21BB2"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1EAD5FC6"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C3FECD1" w14:textId="77777777" w:rsidR="00654045" w:rsidRPr="00654045" w:rsidRDefault="00654045" w:rsidP="0007383F">
            <w:pPr>
              <w:jc w:val="center"/>
              <w:rPr>
                <w:sz w:val="22"/>
                <w:szCs w:val="22"/>
              </w:rPr>
            </w:pPr>
          </w:p>
        </w:tc>
      </w:tr>
      <w:tr w:rsidR="00654045" w:rsidRPr="00654045" w14:paraId="1ECAFF9D"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61F79768" w14:textId="77777777" w:rsidR="00654045" w:rsidRPr="00654045" w:rsidRDefault="00654045" w:rsidP="0007383F">
            <w:pPr>
              <w:jc w:val="center"/>
              <w:rPr>
                <w:sz w:val="22"/>
                <w:szCs w:val="22"/>
              </w:rPr>
            </w:pPr>
            <w:r w:rsidRPr="00654045">
              <w:rPr>
                <w:sz w:val="22"/>
                <w:szCs w:val="22"/>
              </w:rPr>
              <w:t>18.5</w:t>
            </w:r>
          </w:p>
        </w:tc>
        <w:tc>
          <w:tcPr>
            <w:tcW w:w="3430" w:type="dxa"/>
            <w:tcBorders>
              <w:top w:val="single" w:sz="4" w:space="0" w:color="auto"/>
              <w:left w:val="single" w:sz="4" w:space="0" w:color="auto"/>
              <w:bottom w:val="single" w:sz="4" w:space="0" w:color="auto"/>
              <w:right w:val="single" w:sz="4" w:space="0" w:color="auto"/>
            </w:tcBorders>
            <w:hideMark/>
          </w:tcPr>
          <w:p w14:paraId="727853AF" w14:textId="77777777" w:rsidR="00654045" w:rsidRPr="00654045" w:rsidRDefault="00654045" w:rsidP="0007383F">
            <w:pPr>
              <w:jc w:val="both"/>
              <w:rPr>
                <w:sz w:val="22"/>
                <w:szCs w:val="22"/>
              </w:rPr>
            </w:pPr>
            <w:r w:rsidRPr="00654045">
              <w:rPr>
                <w:sz w:val="22"/>
                <w:szCs w:val="22"/>
              </w:rPr>
              <w:t>акты проверок готовности к отопительному периоду и выданные паспорта готовности многоквартирного дома к отопительному периоду?</w:t>
            </w:r>
          </w:p>
        </w:tc>
        <w:tc>
          <w:tcPr>
            <w:tcW w:w="1984" w:type="dxa"/>
            <w:tcBorders>
              <w:top w:val="single" w:sz="4" w:space="0" w:color="auto"/>
              <w:left w:val="single" w:sz="4" w:space="0" w:color="auto"/>
              <w:bottom w:val="single" w:sz="4" w:space="0" w:color="auto"/>
              <w:right w:val="single" w:sz="4" w:space="0" w:color="auto"/>
            </w:tcBorders>
            <w:hideMark/>
          </w:tcPr>
          <w:p w14:paraId="0D2F57CA" w14:textId="77777777" w:rsidR="00654045" w:rsidRPr="00654045" w:rsidRDefault="00654045" w:rsidP="0007383F">
            <w:pPr>
              <w:jc w:val="center"/>
              <w:rPr>
                <w:sz w:val="22"/>
                <w:szCs w:val="22"/>
              </w:rPr>
            </w:pPr>
            <w:r w:rsidRPr="00654045">
              <w:rPr>
                <w:sz w:val="22"/>
                <w:szCs w:val="22"/>
              </w:rPr>
              <w:t>Подпункт «в1» пункта 24 Правил № 491</w:t>
            </w:r>
          </w:p>
        </w:tc>
        <w:tc>
          <w:tcPr>
            <w:tcW w:w="567" w:type="dxa"/>
            <w:tcBorders>
              <w:top w:val="single" w:sz="4" w:space="0" w:color="auto"/>
              <w:left w:val="single" w:sz="4" w:space="0" w:color="auto"/>
              <w:bottom w:val="single" w:sz="4" w:space="0" w:color="auto"/>
              <w:right w:val="single" w:sz="4" w:space="0" w:color="auto"/>
            </w:tcBorders>
          </w:tcPr>
          <w:p w14:paraId="6C47938E"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10F4B11D"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163B6933"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03F7DD5" w14:textId="77777777" w:rsidR="00654045" w:rsidRPr="00654045" w:rsidRDefault="00654045" w:rsidP="0007383F">
            <w:pPr>
              <w:jc w:val="center"/>
              <w:rPr>
                <w:sz w:val="22"/>
                <w:szCs w:val="22"/>
              </w:rPr>
            </w:pPr>
          </w:p>
        </w:tc>
      </w:tr>
      <w:tr w:rsidR="00654045" w:rsidRPr="00654045" w14:paraId="1FF8C7B5"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6CBCFC75" w14:textId="77777777" w:rsidR="00654045" w:rsidRPr="00654045" w:rsidRDefault="00654045" w:rsidP="0007383F">
            <w:pPr>
              <w:jc w:val="center"/>
              <w:rPr>
                <w:sz w:val="22"/>
                <w:szCs w:val="22"/>
              </w:rPr>
            </w:pPr>
            <w:r w:rsidRPr="00654045">
              <w:rPr>
                <w:sz w:val="22"/>
                <w:szCs w:val="22"/>
              </w:rPr>
              <w:lastRenderedPageBreak/>
              <w:t>19</w:t>
            </w:r>
          </w:p>
        </w:tc>
        <w:tc>
          <w:tcPr>
            <w:tcW w:w="3430" w:type="dxa"/>
            <w:tcBorders>
              <w:top w:val="single" w:sz="4" w:space="0" w:color="auto"/>
              <w:left w:val="single" w:sz="4" w:space="0" w:color="auto"/>
              <w:bottom w:val="single" w:sz="4" w:space="0" w:color="auto"/>
              <w:right w:val="single" w:sz="4" w:space="0" w:color="auto"/>
            </w:tcBorders>
            <w:hideMark/>
          </w:tcPr>
          <w:p w14:paraId="292DF53D" w14:textId="77777777" w:rsidR="00654045" w:rsidRPr="00654045" w:rsidRDefault="00654045" w:rsidP="0007383F">
            <w:pPr>
              <w:jc w:val="both"/>
              <w:rPr>
                <w:sz w:val="22"/>
                <w:szCs w:val="22"/>
              </w:rPr>
            </w:pPr>
            <w:r w:rsidRPr="00654045">
              <w:rPr>
                <w:sz w:val="22"/>
                <w:szCs w:val="22"/>
              </w:rPr>
              <w:t>Заключен ли договор со специализированной организацией на проверку, очистку и (или) ремонт дымовых и вентиляционных каналов?</w:t>
            </w:r>
          </w:p>
        </w:tc>
        <w:tc>
          <w:tcPr>
            <w:tcW w:w="1984" w:type="dxa"/>
            <w:tcBorders>
              <w:top w:val="single" w:sz="4" w:space="0" w:color="auto"/>
              <w:left w:val="single" w:sz="4" w:space="0" w:color="auto"/>
              <w:bottom w:val="single" w:sz="4" w:space="0" w:color="auto"/>
              <w:right w:val="single" w:sz="4" w:space="0" w:color="auto"/>
            </w:tcBorders>
            <w:hideMark/>
          </w:tcPr>
          <w:p w14:paraId="6325EBD1" w14:textId="77777777" w:rsidR="00654045" w:rsidRPr="00654045" w:rsidRDefault="00654045" w:rsidP="0007383F">
            <w:pPr>
              <w:jc w:val="center"/>
              <w:rPr>
                <w:sz w:val="22"/>
                <w:szCs w:val="22"/>
              </w:rPr>
            </w:pPr>
            <w:r w:rsidRPr="00654045">
              <w:rPr>
                <w:sz w:val="22"/>
                <w:szCs w:val="22"/>
              </w:rPr>
              <w:t>Часть 2.1 статьи 161 ЖК РФ; подпункт «д» пункта 4 Правил осуществления деятельности по управлению многоквартирными домами, утвержденных постановлением Правительства Российской Федерации от 15.05.2013 № 416 (далее – Правила № 416), подпункты 5 и 11 Правил</w:t>
            </w:r>
          </w:p>
          <w:p w14:paraId="40D495C8" w14:textId="77777777" w:rsidR="00654045" w:rsidRPr="00654045" w:rsidRDefault="00654045" w:rsidP="0007383F">
            <w:pPr>
              <w:jc w:val="center"/>
              <w:rPr>
                <w:sz w:val="22"/>
                <w:szCs w:val="22"/>
              </w:rPr>
            </w:pPr>
            <w:r w:rsidRPr="00654045">
              <w:rPr>
                <w:sz w:val="22"/>
                <w:szCs w:val="22"/>
              </w:rPr>
              <w:t>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14.05.2013 № 410</w:t>
            </w:r>
          </w:p>
        </w:tc>
        <w:tc>
          <w:tcPr>
            <w:tcW w:w="567" w:type="dxa"/>
            <w:tcBorders>
              <w:top w:val="single" w:sz="4" w:space="0" w:color="auto"/>
              <w:left w:val="single" w:sz="4" w:space="0" w:color="auto"/>
              <w:bottom w:val="single" w:sz="4" w:space="0" w:color="auto"/>
              <w:right w:val="single" w:sz="4" w:space="0" w:color="auto"/>
            </w:tcBorders>
          </w:tcPr>
          <w:p w14:paraId="3682DFDD"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55D302B1"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1B1B1F3D"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A8A1FF4" w14:textId="77777777" w:rsidR="00654045" w:rsidRPr="00654045" w:rsidRDefault="00654045" w:rsidP="0007383F">
            <w:pPr>
              <w:jc w:val="center"/>
              <w:rPr>
                <w:sz w:val="22"/>
                <w:szCs w:val="22"/>
              </w:rPr>
            </w:pPr>
          </w:p>
        </w:tc>
      </w:tr>
      <w:tr w:rsidR="00654045" w:rsidRPr="00654045" w14:paraId="113534AB"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26122C2B" w14:textId="77777777" w:rsidR="00654045" w:rsidRPr="00654045" w:rsidRDefault="00654045" w:rsidP="0007383F">
            <w:pPr>
              <w:jc w:val="center"/>
              <w:rPr>
                <w:sz w:val="22"/>
                <w:szCs w:val="22"/>
              </w:rPr>
            </w:pPr>
            <w:r w:rsidRPr="00654045">
              <w:rPr>
                <w:sz w:val="22"/>
                <w:szCs w:val="22"/>
              </w:rPr>
              <w:t>20</w:t>
            </w:r>
          </w:p>
        </w:tc>
        <w:tc>
          <w:tcPr>
            <w:tcW w:w="3430" w:type="dxa"/>
            <w:tcBorders>
              <w:top w:val="single" w:sz="4" w:space="0" w:color="auto"/>
              <w:left w:val="single" w:sz="4" w:space="0" w:color="auto"/>
              <w:bottom w:val="single" w:sz="4" w:space="0" w:color="auto"/>
              <w:right w:val="single" w:sz="4" w:space="0" w:color="auto"/>
            </w:tcBorders>
            <w:hideMark/>
          </w:tcPr>
          <w:p w14:paraId="2235370E" w14:textId="77777777" w:rsidR="00654045" w:rsidRPr="00654045" w:rsidRDefault="00654045" w:rsidP="0007383F">
            <w:pPr>
              <w:jc w:val="both"/>
              <w:rPr>
                <w:sz w:val="22"/>
                <w:szCs w:val="22"/>
              </w:rPr>
            </w:pPr>
            <w:r w:rsidRPr="00654045">
              <w:rPr>
                <w:sz w:val="22"/>
                <w:szCs w:val="22"/>
              </w:rPr>
              <w:t>Соблюдаются ли следующие обязательные требования по подготовке жилищного фонда к сезонной эксплуатации:</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6E8DC7DC" w14:textId="77777777" w:rsidR="00654045" w:rsidRPr="00654045" w:rsidRDefault="00654045" w:rsidP="0007383F">
            <w:pPr>
              <w:jc w:val="center"/>
              <w:rPr>
                <w:sz w:val="22"/>
                <w:szCs w:val="22"/>
              </w:rPr>
            </w:pPr>
            <w:r w:rsidRPr="00654045">
              <w:rPr>
                <w:sz w:val="22"/>
                <w:szCs w:val="22"/>
              </w:rPr>
              <w:t>Статья 161 ЖК РФ; подпункт «з» пункта 11 Правил № 491, подпункт «д» пункта 4 Правил № 416, пункты 2.6.2, 2.6.4, 2.6.5, 2.6.6, 2.6.13, 5.2.10 Правил и норм технической эксплуатации жилищного фонда</w:t>
            </w:r>
          </w:p>
          <w:p w14:paraId="50393077" w14:textId="77777777" w:rsidR="00654045" w:rsidRPr="00654045" w:rsidRDefault="00654045" w:rsidP="0007383F">
            <w:pPr>
              <w:jc w:val="center"/>
              <w:rPr>
                <w:sz w:val="22"/>
                <w:szCs w:val="22"/>
              </w:rPr>
            </w:pPr>
            <w:r w:rsidRPr="00654045">
              <w:rPr>
                <w:sz w:val="22"/>
                <w:szCs w:val="22"/>
              </w:rPr>
              <w:t xml:space="preserve">МДК 2-03.2003, утвержденных постановлением Госстроя РФ от 27.09.2003 № 170 </w:t>
            </w:r>
            <w:r w:rsidRPr="00654045">
              <w:rPr>
                <w:sz w:val="22"/>
                <w:szCs w:val="22"/>
              </w:rPr>
              <w:lastRenderedPageBreak/>
              <w:t>(далее – Правила № 170)</w:t>
            </w:r>
          </w:p>
        </w:tc>
        <w:tc>
          <w:tcPr>
            <w:tcW w:w="567" w:type="dxa"/>
            <w:tcBorders>
              <w:top w:val="single" w:sz="4" w:space="0" w:color="auto"/>
              <w:left w:val="single" w:sz="4" w:space="0" w:color="auto"/>
              <w:bottom w:val="single" w:sz="4" w:space="0" w:color="auto"/>
              <w:right w:val="single" w:sz="4" w:space="0" w:color="auto"/>
            </w:tcBorders>
          </w:tcPr>
          <w:p w14:paraId="3D0534A6"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0BC1A1F8"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1E6F5C85"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13D215A" w14:textId="77777777" w:rsidR="00654045" w:rsidRPr="00654045" w:rsidRDefault="00654045" w:rsidP="0007383F">
            <w:pPr>
              <w:jc w:val="center"/>
              <w:rPr>
                <w:sz w:val="22"/>
                <w:szCs w:val="22"/>
              </w:rPr>
            </w:pPr>
          </w:p>
        </w:tc>
      </w:tr>
      <w:tr w:rsidR="00654045" w:rsidRPr="00654045" w14:paraId="2B2F1C62"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413235B9" w14:textId="77777777" w:rsidR="00654045" w:rsidRPr="00654045" w:rsidRDefault="00654045" w:rsidP="0007383F">
            <w:pPr>
              <w:jc w:val="center"/>
              <w:rPr>
                <w:sz w:val="22"/>
                <w:szCs w:val="22"/>
              </w:rPr>
            </w:pPr>
            <w:r w:rsidRPr="00654045">
              <w:rPr>
                <w:sz w:val="22"/>
                <w:szCs w:val="22"/>
              </w:rPr>
              <w:t>20.1</w:t>
            </w:r>
          </w:p>
        </w:tc>
        <w:tc>
          <w:tcPr>
            <w:tcW w:w="3430" w:type="dxa"/>
            <w:tcBorders>
              <w:top w:val="single" w:sz="4" w:space="0" w:color="auto"/>
              <w:left w:val="single" w:sz="4" w:space="0" w:color="auto"/>
              <w:bottom w:val="single" w:sz="4" w:space="0" w:color="auto"/>
              <w:right w:val="single" w:sz="4" w:space="0" w:color="auto"/>
            </w:tcBorders>
            <w:hideMark/>
          </w:tcPr>
          <w:p w14:paraId="3E43DD7D" w14:textId="77777777" w:rsidR="00654045" w:rsidRPr="00654045" w:rsidRDefault="00654045" w:rsidP="0007383F">
            <w:pPr>
              <w:jc w:val="both"/>
              <w:rPr>
                <w:sz w:val="22"/>
                <w:szCs w:val="22"/>
              </w:rPr>
            </w:pPr>
            <w:r w:rsidRPr="00654045">
              <w:rPr>
                <w:sz w:val="22"/>
                <w:szCs w:val="22"/>
              </w:rPr>
              <w:t>выявляются и устраняются неисправности фасадов?</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C94D1BC" w14:textId="77777777" w:rsidR="00654045" w:rsidRPr="00654045" w:rsidRDefault="00654045" w:rsidP="0007383F">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043F0486"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009D3963"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2AAF40FD"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05D0254" w14:textId="77777777" w:rsidR="00654045" w:rsidRPr="00654045" w:rsidRDefault="00654045" w:rsidP="0007383F">
            <w:pPr>
              <w:jc w:val="center"/>
              <w:rPr>
                <w:sz w:val="22"/>
                <w:szCs w:val="22"/>
              </w:rPr>
            </w:pPr>
          </w:p>
        </w:tc>
      </w:tr>
      <w:tr w:rsidR="00654045" w:rsidRPr="00654045" w14:paraId="0599E7D1"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49609ED9" w14:textId="77777777" w:rsidR="00654045" w:rsidRPr="00654045" w:rsidRDefault="00654045" w:rsidP="0007383F">
            <w:pPr>
              <w:jc w:val="center"/>
              <w:rPr>
                <w:sz w:val="22"/>
                <w:szCs w:val="22"/>
              </w:rPr>
            </w:pPr>
            <w:r w:rsidRPr="00654045">
              <w:rPr>
                <w:sz w:val="22"/>
                <w:szCs w:val="22"/>
              </w:rPr>
              <w:t>20.2</w:t>
            </w:r>
          </w:p>
        </w:tc>
        <w:tc>
          <w:tcPr>
            <w:tcW w:w="3430" w:type="dxa"/>
            <w:tcBorders>
              <w:top w:val="single" w:sz="4" w:space="0" w:color="auto"/>
              <w:left w:val="single" w:sz="4" w:space="0" w:color="auto"/>
              <w:bottom w:val="single" w:sz="4" w:space="0" w:color="auto"/>
              <w:right w:val="single" w:sz="4" w:space="0" w:color="auto"/>
            </w:tcBorders>
            <w:hideMark/>
          </w:tcPr>
          <w:p w14:paraId="1ABAD8B8" w14:textId="77777777" w:rsidR="00654045" w:rsidRPr="00654045" w:rsidRDefault="00654045" w:rsidP="0007383F">
            <w:pPr>
              <w:jc w:val="both"/>
              <w:rPr>
                <w:sz w:val="22"/>
                <w:szCs w:val="22"/>
              </w:rPr>
            </w:pPr>
            <w:r w:rsidRPr="00654045">
              <w:rPr>
                <w:sz w:val="22"/>
                <w:szCs w:val="22"/>
              </w:rPr>
              <w:t>выявляются и устраняются неисправности кровли?</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D18B99A" w14:textId="77777777" w:rsidR="00654045" w:rsidRPr="00654045" w:rsidRDefault="00654045" w:rsidP="0007383F">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0895099D"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589E7625"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5227466D"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7C5AD65" w14:textId="77777777" w:rsidR="00654045" w:rsidRPr="00654045" w:rsidRDefault="00654045" w:rsidP="0007383F">
            <w:pPr>
              <w:jc w:val="center"/>
              <w:rPr>
                <w:sz w:val="22"/>
                <w:szCs w:val="22"/>
              </w:rPr>
            </w:pPr>
          </w:p>
        </w:tc>
      </w:tr>
      <w:tr w:rsidR="00654045" w:rsidRPr="00654045" w14:paraId="752E1887"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7C5EF485" w14:textId="77777777" w:rsidR="00654045" w:rsidRPr="00654045" w:rsidRDefault="00654045" w:rsidP="0007383F">
            <w:pPr>
              <w:jc w:val="center"/>
              <w:rPr>
                <w:sz w:val="22"/>
                <w:szCs w:val="22"/>
              </w:rPr>
            </w:pPr>
            <w:r w:rsidRPr="00654045">
              <w:rPr>
                <w:sz w:val="22"/>
                <w:szCs w:val="22"/>
              </w:rPr>
              <w:t>20.3</w:t>
            </w:r>
          </w:p>
        </w:tc>
        <w:tc>
          <w:tcPr>
            <w:tcW w:w="3430" w:type="dxa"/>
            <w:tcBorders>
              <w:top w:val="single" w:sz="4" w:space="0" w:color="auto"/>
              <w:left w:val="single" w:sz="4" w:space="0" w:color="auto"/>
              <w:bottom w:val="single" w:sz="4" w:space="0" w:color="auto"/>
              <w:right w:val="single" w:sz="4" w:space="0" w:color="auto"/>
            </w:tcBorders>
            <w:hideMark/>
          </w:tcPr>
          <w:p w14:paraId="61D789FA" w14:textId="77777777" w:rsidR="00654045" w:rsidRPr="00654045" w:rsidRDefault="00654045" w:rsidP="0007383F">
            <w:pPr>
              <w:jc w:val="both"/>
              <w:rPr>
                <w:sz w:val="22"/>
                <w:szCs w:val="22"/>
              </w:rPr>
            </w:pPr>
            <w:r w:rsidRPr="00654045">
              <w:rPr>
                <w:sz w:val="22"/>
                <w:szCs w:val="22"/>
              </w:rPr>
              <w:t>выявляются и устраняются неисправности перекрытий?</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4D518CF" w14:textId="77777777" w:rsidR="00654045" w:rsidRPr="00654045" w:rsidRDefault="00654045" w:rsidP="0007383F">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1E2580A3"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1FC4B2FA"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5812D86A"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605522B" w14:textId="77777777" w:rsidR="00654045" w:rsidRPr="00654045" w:rsidRDefault="00654045" w:rsidP="0007383F">
            <w:pPr>
              <w:jc w:val="center"/>
              <w:rPr>
                <w:sz w:val="22"/>
                <w:szCs w:val="22"/>
              </w:rPr>
            </w:pPr>
          </w:p>
        </w:tc>
      </w:tr>
      <w:tr w:rsidR="00654045" w:rsidRPr="00654045" w14:paraId="241D61A7"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046FFC3E" w14:textId="77777777" w:rsidR="00654045" w:rsidRPr="00654045" w:rsidRDefault="00654045" w:rsidP="0007383F">
            <w:pPr>
              <w:jc w:val="center"/>
              <w:rPr>
                <w:sz w:val="22"/>
                <w:szCs w:val="22"/>
              </w:rPr>
            </w:pPr>
            <w:r w:rsidRPr="00654045">
              <w:rPr>
                <w:sz w:val="22"/>
                <w:szCs w:val="22"/>
              </w:rPr>
              <w:t>20.4</w:t>
            </w:r>
          </w:p>
        </w:tc>
        <w:tc>
          <w:tcPr>
            <w:tcW w:w="3430" w:type="dxa"/>
            <w:tcBorders>
              <w:top w:val="single" w:sz="4" w:space="0" w:color="auto"/>
              <w:left w:val="single" w:sz="4" w:space="0" w:color="auto"/>
              <w:bottom w:val="single" w:sz="4" w:space="0" w:color="auto"/>
              <w:right w:val="single" w:sz="4" w:space="0" w:color="auto"/>
            </w:tcBorders>
            <w:hideMark/>
          </w:tcPr>
          <w:p w14:paraId="572C7A1D" w14:textId="77777777" w:rsidR="00654045" w:rsidRPr="00654045" w:rsidRDefault="00654045" w:rsidP="0007383F">
            <w:pPr>
              <w:jc w:val="both"/>
              <w:rPr>
                <w:sz w:val="22"/>
                <w:szCs w:val="22"/>
              </w:rPr>
            </w:pPr>
            <w:r w:rsidRPr="00654045">
              <w:rPr>
                <w:sz w:val="22"/>
                <w:szCs w:val="22"/>
              </w:rPr>
              <w:t>выявляются и устраняются неисправности оконных и дверных заполнений?</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0558F16" w14:textId="77777777" w:rsidR="00654045" w:rsidRPr="00654045" w:rsidRDefault="00654045" w:rsidP="0007383F">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4D5F360E"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58A9829D"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7A049E78"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E404ED7" w14:textId="77777777" w:rsidR="00654045" w:rsidRPr="00654045" w:rsidRDefault="00654045" w:rsidP="0007383F">
            <w:pPr>
              <w:jc w:val="center"/>
              <w:rPr>
                <w:sz w:val="22"/>
                <w:szCs w:val="22"/>
              </w:rPr>
            </w:pPr>
          </w:p>
        </w:tc>
      </w:tr>
      <w:tr w:rsidR="00654045" w:rsidRPr="00654045" w14:paraId="5876A6B2"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16380B74" w14:textId="77777777" w:rsidR="00654045" w:rsidRPr="00654045" w:rsidRDefault="00654045" w:rsidP="0007383F">
            <w:pPr>
              <w:jc w:val="center"/>
              <w:rPr>
                <w:sz w:val="22"/>
                <w:szCs w:val="22"/>
              </w:rPr>
            </w:pPr>
            <w:r w:rsidRPr="00654045">
              <w:rPr>
                <w:sz w:val="22"/>
                <w:szCs w:val="22"/>
              </w:rPr>
              <w:t>20.5</w:t>
            </w:r>
          </w:p>
        </w:tc>
        <w:tc>
          <w:tcPr>
            <w:tcW w:w="3430" w:type="dxa"/>
            <w:tcBorders>
              <w:top w:val="single" w:sz="4" w:space="0" w:color="auto"/>
              <w:left w:val="single" w:sz="4" w:space="0" w:color="auto"/>
              <w:bottom w:val="single" w:sz="4" w:space="0" w:color="auto"/>
              <w:right w:val="single" w:sz="4" w:space="0" w:color="auto"/>
            </w:tcBorders>
            <w:hideMark/>
          </w:tcPr>
          <w:p w14:paraId="7F1C1510" w14:textId="77777777" w:rsidR="00654045" w:rsidRPr="00654045" w:rsidRDefault="00654045" w:rsidP="0007383F">
            <w:pPr>
              <w:jc w:val="both"/>
              <w:rPr>
                <w:sz w:val="22"/>
                <w:szCs w:val="22"/>
              </w:rPr>
            </w:pPr>
            <w:r w:rsidRPr="00654045">
              <w:rPr>
                <w:sz w:val="22"/>
                <w:szCs w:val="22"/>
              </w:rPr>
              <w:t>выявляются и устраняются неисправности дымоходов, газоходов?</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361024B" w14:textId="77777777" w:rsidR="00654045" w:rsidRPr="00654045" w:rsidRDefault="00654045" w:rsidP="0007383F">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6BA1DE45"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3BD8F3FA"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0D14A1DA"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B91EE7A" w14:textId="77777777" w:rsidR="00654045" w:rsidRPr="00654045" w:rsidRDefault="00654045" w:rsidP="0007383F">
            <w:pPr>
              <w:jc w:val="center"/>
              <w:rPr>
                <w:sz w:val="22"/>
                <w:szCs w:val="22"/>
              </w:rPr>
            </w:pPr>
          </w:p>
        </w:tc>
      </w:tr>
      <w:tr w:rsidR="00654045" w:rsidRPr="00654045" w14:paraId="46528064"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5AE5D58D" w14:textId="77777777" w:rsidR="00654045" w:rsidRPr="00654045" w:rsidRDefault="00654045" w:rsidP="0007383F">
            <w:pPr>
              <w:jc w:val="center"/>
              <w:rPr>
                <w:sz w:val="22"/>
                <w:szCs w:val="22"/>
              </w:rPr>
            </w:pPr>
            <w:r w:rsidRPr="00654045">
              <w:rPr>
                <w:sz w:val="22"/>
                <w:szCs w:val="22"/>
              </w:rPr>
              <w:t>20.6</w:t>
            </w:r>
          </w:p>
        </w:tc>
        <w:tc>
          <w:tcPr>
            <w:tcW w:w="3430" w:type="dxa"/>
            <w:tcBorders>
              <w:top w:val="single" w:sz="4" w:space="0" w:color="auto"/>
              <w:left w:val="single" w:sz="4" w:space="0" w:color="auto"/>
              <w:bottom w:val="single" w:sz="4" w:space="0" w:color="auto"/>
              <w:right w:val="single" w:sz="4" w:space="0" w:color="auto"/>
            </w:tcBorders>
            <w:hideMark/>
          </w:tcPr>
          <w:p w14:paraId="3E3E68BA" w14:textId="77777777" w:rsidR="00654045" w:rsidRPr="00654045" w:rsidRDefault="00654045" w:rsidP="0007383F">
            <w:pPr>
              <w:jc w:val="both"/>
              <w:rPr>
                <w:sz w:val="22"/>
                <w:szCs w:val="22"/>
              </w:rPr>
            </w:pPr>
            <w:r w:rsidRPr="00654045">
              <w:rPr>
                <w:sz w:val="22"/>
                <w:szCs w:val="22"/>
              </w:rPr>
              <w:t xml:space="preserve">выявляются и устраняются неисправности системы </w:t>
            </w:r>
            <w:r w:rsidRPr="00654045">
              <w:rPr>
                <w:sz w:val="22"/>
                <w:szCs w:val="22"/>
              </w:rPr>
              <w:lastRenderedPageBreak/>
              <w:t>теплоснабжения?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B446DA0" w14:textId="77777777" w:rsidR="00654045" w:rsidRPr="00654045" w:rsidRDefault="00654045" w:rsidP="0007383F">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0B2E8CF6"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13E27A55"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727BD4DC"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3A1EECA" w14:textId="77777777" w:rsidR="00654045" w:rsidRPr="00654045" w:rsidRDefault="00654045" w:rsidP="0007383F">
            <w:pPr>
              <w:jc w:val="center"/>
              <w:rPr>
                <w:sz w:val="22"/>
                <w:szCs w:val="22"/>
              </w:rPr>
            </w:pPr>
          </w:p>
        </w:tc>
      </w:tr>
      <w:tr w:rsidR="00654045" w:rsidRPr="00654045" w14:paraId="28D229A1"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66146154" w14:textId="77777777" w:rsidR="00654045" w:rsidRPr="00654045" w:rsidRDefault="00654045" w:rsidP="0007383F">
            <w:pPr>
              <w:jc w:val="center"/>
              <w:rPr>
                <w:sz w:val="22"/>
                <w:szCs w:val="22"/>
              </w:rPr>
            </w:pPr>
            <w:r w:rsidRPr="00654045">
              <w:rPr>
                <w:sz w:val="22"/>
                <w:szCs w:val="22"/>
              </w:rPr>
              <w:t>20.7</w:t>
            </w:r>
          </w:p>
        </w:tc>
        <w:tc>
          <w:tcPr>
            <w:tcW w:w="3430" w:type="dxa"/>
            <w:tcBorders>
              <w:top w:val="single" w:sz="4" w:space="0" w:color="auto"/>
              <w:left w:val="single" w:sz="4" w:space="0" w:color="auto"/>
              <w:bottom w:val="single" w:sz="4" w:space="0" w:color="auto"/>
              <w:right w:val="single" w:sz="4" w:space="0" w:color="auto"/>
            </w:tcBorders>
            <w:hideMark/>
          </w:tcPr>
          <w:p w14:paraId="36E6CE06" w14:textId="77777777" w:rsidR="00654045" w:rsidRPr="00654045" w:rsidRDefault="00654045" w:rsidP="0007383F">
            <w:pPr>
              <w:jc w:val="both"/>
              <w:rPr>
                <w:sz w:val="22"/>
                <w:szCs w:val="22"/>
              </w:rPr>
            </w:pPr>
            <w:r w:rsidRPr="00654045">
              <w:rPr>
                <w:sz w:val="22"/>
                <w:szCs w:val="22"/>
              </w:rPr>
              <w:t>выявляются и устраняются неисправности системы водоснабжения?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F7A9558" w14:textId="77777777" w:rsidR="00654045" w:rsidRPr="00654045" w:rsidRDefault="00654045" w:rsidP="0007383F">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2CC030A7"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64174EC8"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6D363FDF"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53D3975" w14:textId="77777777" w:rsidR="00654045" w:rsidRPr="00654045" w:rsidRDefault="00654045" w:rsidP="0007383F">
            <w:pPr>
              <w:jc w:val="center"/>
              <w:rPr>
                <w:sz w:val="22"/>
                <w:szCs w:val="22"/>
              </w:rPr>
            </w:pPr>
          </w:p>
        </w:tc>
      </w:tr>
      <w:tr w:rsidR="00654045" w:rsidRPr="00654045" w14:paraId="5C00B970"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2193BD16" w14:textId="77777777" w:rsidR="00654045" w:rsidRPr="00654045" w:rsidRDefault="00654045" w:rsidP="0007383F">
            <w:pPr>
              <w:jc w:val="center"/>
              <w:rPr>
                <w:sz w:val="22"/>
                <w:szCs w:val="22"/>
              </w:rPr>
            </w:pPr>
            <w:r w:rsidRPr="00654045">
              <w:rPr>
                <w:sz w:val="22"/>
                <w:szCs w:val="22"/>
              </w:rPr>
              <w:t>20.8</w:t>
            </w:r>
          </w:p>
        </w:tc>
        <w:tc>
          <w:tcPr>
            <w:tcW w:w="3430" w:type="dxa"/>
            <w:tcBorders>
              <w:top w:val="single" w:sz="4" w:space="0" w:color="auto"/>
              <w:left w:val="single" w:sz="4" w:space="0" w:color="auto"/>
              <w:bottom w:val="single" w:sz="4" w:space="0" w:color="auto"/>
              <w:right w:val="single" w:sz="4" w:space="0" w:color="auto"/>
            </w:tcBorders>
            <w:hideMark/>
          </w:tcPr>
          <w:p w14:paraId="3BC9C64A" w14:textId="77777777" w:rsidR="00654045" w:rsidRPr="00654045" w:rsidRDefault="00654045" w:rsidP="0007383F">
            <w:pPr>
              <w:jc w:val="both"/>
              <w:rPr>
                <w:sz w:val="22"/>
                <w:szCs w:val="22"/>
              </w:rPr>
            </w:pPr>
            <w:r w:rsidRPr="00654045">
              <w:rPr>
                <w:sz w:val="22"/>
                <w:szCs w:val="22"/>
              </w:rPr>
              <w:t>выявляются и устраняются неисправности системы электроснабжения?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6C8E1CB" w14:textId="77777777" w:rsidR="00654045" w:rsidRPr="00654045" w:rsidRDefault="00654045" w:rsidP="0007383F">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238B0B94"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2847F6A6"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6BCDF586"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75110DC" w14:textId="77777777" w:rsidR="00654045" w:rsidRPr="00654045" w:rsidRDefault="00654045" w:rsidP="0007383F">
            <w:pPr>
              <w:jc w:val="center"/>
              <w:rPr>
                <w:sz w:val="22"/>
                <w:szCs w:val="22"/>
              </w:rPr>
            </w:pPr>
          </w:p>
        </w:tc>
      </w:tr>
      <w:tr w:rsidR="00654045" w:rsidRPr="00654045" w14:paraId="1A8CDDDE"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22D6DEA6" w14:textId="77777777" w:rsidR="00654045" w:rsidRPr="00654045" w:rsidRDefault="00654045" w:rsidP="0007383F">
            <w:pPr>
              <w:jc w:val="center"/>
              <w:rPr>
                <w:sz w:val="22"/>
                <w:szCs w:val="22"/>
              </w:rPr>
            </w:pPr>
            <w:r w:rsidRPr="00654045">
              <w:rPr>
                <w:sz w:val="22"/>
                <w:szCs w:val="22"/>
              </w:rPr>
              <w:t>20.9</w:t>
            </w:r>
          </w:p>
        </w:tc>
        <w:tc>
          <w:tcPr>
            <w:tcW w:w="3430" w:type="dxa"/>
            <w:tcBorders>
              <w:top w:val="single" w:sz="4" w:space="0" w:color="auto"/>
              <w:left w:val="single" w:sz="4" w:space="0" w:color="auto"/>
              <w:bottom w:val="single" w:sz="4" w:space="0" w:color="auto"/>
              <w:right w:val="single" w:sz="4" w:space="0" w:color="auto"/>
            </w:tcBorders>
            <w:hideMark/>
          </w:tcPr>
          <w:p w14:paraId="28283B6E" w14:textId="77777777" w:rsidR="00654045" w:rsidRPr="00654045" w:rsidRDefault="00654045" w:rsidP="0007383F">
            <w:pPr>
              <w:jc w:val="both"/>
              <w:rPr>
                <w:sz w:val="22"/>
                <w:szCs w:val="22"/>
              </w:rPr>
            </w:pPr>
            <w:r w:rsidRPr="00654045">
              <w:rPr>
                <w:sz w:val="22"/>
                <w:szCs w:val="22"/>
              </w:rPr>
              <w:t xml:space="preserve">обеспечивается беспрепятственный отвод атмосферных и талых вод от </w:t>
            </w:r>
          </w:p>
          <w:p w14:paraId="2A7CBC7C" w14:textId="77777777" w:rsidR="00654045" w:rsidRPr="00654045" w:rsidRDefault="00654045" w:rsidP="0007383F">
            <w:pPr>
              <w:jc w:val="both"/>
              <w:rPr>
                <w:sz w:val="22"/>
                <w:szCs w:val="22"/>
              </w:rPr>
            </w:pPr>
            <w:r w:rsidRPr="00654045">
              <w:rPr>
                <w:sz w:val="22"/>
                <w:szCs w:val="22"/>
              </w:rPr>
              <w:t xml:space="preserve">- </w:t>
            </w:r>
            <w:proofErr w:type="spellStart"/>
            <w:r w:rsidRPr="00654045">
              <w:rPr>
                <w:sz w:val="22"/>
                <w:szCs w:val="22"/>
              </w:rPr>
              <w:t>отмостков</w:t>
            </w:r>
            <w:proofErr w:type="spellEnd"/>
            <w:r w:rsidRPr="00654045">
              <w:rPr>
                <w:sz w:val="22"/>
                <w:szCs w:val="22"/>
              </w:rPr>
              <w:t>,</w:t>
            </w:r>
          </w:p>
          <w:p w14:paraId="0E57AC81" w14:textId="77777777" w:rsidR="00654045" w:rsidRPr="00654045" w:rsidRDefault="00654045" w:rsidP="0007383F">
            <w:pPr>
              <w:jc w:val="both"/>
              <w:rPr>
                <w:sz w:val="22"/>
                <w:szCs w:val="22"/>
              </w:rPr>
            </w:pPr>
            <w:r w:rsidRPr="00654045">
              <w:rPr>
                <w:sz w:val="22"/>
                <w:szCs w:val="22"/>
              </w:rPr>
              <w:t xml:space="preserve">- спусков в подвал, </w:t>
            </w:r>
          </w:p>
          <w:p w14:paraId="548180F7" w14:textId="77777777" w:rsidR="00654045" w:rsidRPr="00654045" w:rsidRDefault="00654045" w:rsidP="0007383F">
            <w:pPr>
              <w:jc w:val="both"/>
              <w:rPr>
                <w:sz w:val="22"/>
                <w:szCs w:val="22"/>
              </w:rPr>
            </w:pPr>
            <w:r w:rsidRPr="00654045">
              <w:rPr>
                <w:sz w:val="22"/>
                <w:szCs w:val="22"/>
              </w:rPr>
              <w:t>- оконных приямков?</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73D751A" w14:textId="77777777" w:rsidR="00654045" w:rsidRPr="00654045" w:rsidRDefault="00654045" w:rsidP="0007383F">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5BC2131A"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3F63B02D"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6E6A7F1E"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69B9AC3" w14:textId="77777777" w:rsidR="00654045" w:rsidRPr="00654045" w:rsidRDefault="00654045" w:rsidP="0007383F">
            <w:pPr>
              <w:jc w:val="center"/>
              <w:rPr>
                <w:sz w:val="22"/>
                <w:szCs w:val="22"/>
              </w:rPr>
            </w:pPr>
          </w:p>
        </w:tc>
      </w:tr>
      <w:tr w:rsidR="00654045" w:rsidRPr="00654045" w14:paraId="7856056F"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29285BE0" w14:textId="77777777" w:rsidR="00654045" w:rsidRPr="00654045" w:rsidRDefault="00654045" w:rsidP="0007383F">
            <w:pPr>
              <w:jc w:val="center"/>
              <w:rPr>
                <w:sz w:val="22"/>
                <w:szCs w:val="22"/>
              </w:rPr>
            </w:pPr>
            <w:r w:rsidRPr="00654045">
              <w:rPr>
                <w:sz w:val="22"/>
                <w:szCs w:val="22"/>
              </w:rPr>
              <w:t>20.10</w:t>
            </w:r>
          </w:p>
        </w:tc>
        <w:tc>
          <w:tcPr>
            <w:tcW w:w="3430" w:type="dxa"/>
            <w:tcBorders>
              <w:top w:val="single" w:sz="4" w:space="0" w:color="auto"/>
              <w:left w:val="single" w:sz="4" w:space="0" w:color="auto"/>
              <w:bottom w:val="single" w:sz="4" w:space="0" w:color="auto"/>
              <w:right w:val="single" w:sz="4" w:space="0" w:color="auto"/>
            </w:tcBorders>
            <w:hideMark/>
          </w:tcPr>
          <w:p w14:paraId="0C596C22" w14:textId="77777777" w:rsidR="00654045" w:rsidRPr="00654045" w:rsidRDefault="00654045" w:rsidP="0007383F">
            <w:pPr>
              <w:jc w:val="both"/>
              <w:rPr>
                <w:sz w:val="22"/>
                <w:szCs w:val="22"/>
              </w:rPr>
            </w:pPr>
            <w:r w:rsidRPr="00654045">
              <w:rPr>
                <w:sz w:val="22"/>
                <w:szCs w:val="22"/>
              </w:rPr>
              <w:t>обеспечивается надлежащая гидроизоляция</w:t>
            </w:r>
          </w:p>
          <w:p w14:paraId="5D95F9F7" w14:textId="77777777" w:rsidR="00654045" w:rsidRPr="00654045" w:rsidRDefault="00654045" w:rsidP="0007383F">
            <w:pPr>
              <w:jc w:val="both"/>
              <w:rPr>
                <w:sz w:val="22"/>
                <w:szCs w:val="22"/>
              </w:rPr>
            </w:pPr>
            <w:r w:rsidRPr="00654045">
              <w:rPr>
                <w:sz w:val="22"/>
                <w:szCs w:val="22"/>
              </w:rPr>
              <w:t>- фундаментов,</w:t>
            </w:r>
          </w:p>
          <w:p w14:paraId="5DA3599C" w14:textId="77777777" w:rsidR="00654045" w:rsidRPr="00654045" w:rsidRDefault="00654045" w:rsidP="0007383F">
            <w:pPr>
              <w:jc w:val="both"/>
              <w:rPr>
                <w:sz w:val="22"/>
                <w:szCs w:val="22"/>
              </w:rPr>
            </w:pPr>
            <w:r w:rsidRPr="00654045">
              <w:rPr>
                <w:sz w:val="22"/>
                <w:szCs w:val="22"/>
              </w:rPr>
              <w:t>- стен подвала и цоколя,</w:t>
            </w:r>
          </w:p>
          <w:p w14:paraId="5EB1B08D" w14:textId="77777777" w:rsidR="00654045" w:rsidRPr="00654045" w:rsidRDefault="00654045" w:rsidP="0007383F">
            <w:pPr>
              <w:jc w:val="both"/>
              <w:rPr>
                <w:sz w:val="22"/>
                <w:szCs w:val="22"/>
              </w:rPr>
            </w:pPr>
            <w:r w:rsidRPr="00654045">
              <w:rPr>
                <w:sz w:val="22"/>
                <w:szCs w:val="22"/>
              </w:rPr>
              <w:t>- лестничных клеток,</w:t>
            </w:r>
          </w:p>
          <w:p w14:paraId="61CF0D3A" w14:textId="77777777" w:rsidR="00654045" w:rsidRPr="00654045" w:rsidRDefault="00654045" w:rsidP="0007383F">
            <w:pPr>
              <w:jc w:val="both"/>
              <w:rPr>
                <w:sz w:val="22"/>
                <w:szCs w:val="22"/>
              </w:rPr>
            </w:pPr>
            <w:r w:rsidRPr="00654045">
              <w:rPr>
                <w:sz w:val="22"/>
                <w:szCs w:val="22"/>
              </w:rPr>
              <w:t>- подвальных помещений</w:t>
            </w:r>
          </w:p>
          <w:p w14:paraId="5F3B5B83" w14:textId="77777777" w:rsidR="00654045" w:rsidRPr="00654045" w:rsidRDefault="00654045" w:rsidP="0007383F">
            <w:pPr>
              <w:jc w:val="both"/>
              <w:rPr>
                <w:sz w:val="22"/>
                <w:szCs w:val="22"/>
              </w:rPr>
            </w:pPr>
            <w:r w:rsidRPr="00654045">
              <w:rPr>
                <w:sz w:val="22"/>
                <w:szCs w:val="22"/>
              </w:rPr>
              <w:t>- чердачных помещений</w:t>
            </w:r>
          </w:p>
          <w:p w14:paraId="03328A95" w14:textId="77777777" w:rsidR="00654045" w:rsidRPr="00654045" w:rsidRDefault="00654045" w:rsidP="0007383F">
            <w:pPr>
              <w:jc w:val="both"/>
              <w:rPr>
                <w:sz w:val="22"/>
                <w:szCs w:val="22"/>
              </w:rPr>
            </w:pPr>
            <w:r w:rsidRPr="00654045">
              <w:rPr>
                <w:sz w:val="22"/>
                <w:szCs w:val="22"/>
              </w:rPr>
              <w:t>- машинных отделений лифтов?</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4FB2F60" w14:textId="77777777" w:rsidR="00654045" w:rsidRPr="00654045" w:rsidRDefault="00654045" w:rsidP="0007383F">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73554706"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29929729"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77BDBB9C"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4D346F5" w14:textId="77777777" w:rsidR="00654045" w:rsidRPr="00654045" w:rsidRDefault="00654045" w:rsidP="0007383F">
            <w:pPr>
              <w:jc w:val="center"/>
              <w:rPr>
                <w:sz w:val="22"/>
                <w:szCs w:val="22"/>
              </w:rPr>
            </w:pPr>
          </w:p>
        </w:tc>
      </w:tr>
      <w:tr w:rsidR="00654045" w:rsidRPr="00654045" w14:paraId="4256C8C9"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171B6AC3" w14:textId="77777777" w:rsidR="00654045" w:rsidRPr="00654045" w:rsidRDefault="00654045" w:rsidP="0007383F">
            <w:pPr>
              <w:jc w:val="center"/>
              <w:rPr>
                <w:sz w:val="22"/>
                <w:szCs w:val="22"/>
              </w:rPr>
            </w:pPr>
            <w:r w:rsidRPr="00654045">
              <w:rPr>
                <w:sz w:val="22"/>
                <w:szCs w:val="22"/>
              </w:rPr>
              <w:t>20.11</w:t>
            </w:r>
          </w:p>
        </w:tc>
        <w:tc>
          <w:tcPr>
            <w:tcW w:w="3430" w:type="dxa"/>
            <w:tcBorders>
              <w:top w:val="single" w:sz="4" w:space="0" w:color="auto"/>
              <w:left w:val="single" w:sz="4" w:space="0" w:color="auto"/>
              <w:bottom w:val="single" w:sz="4" w:space="0" w:color="auto"/>
              <w:right w:val="single" w:sz="4" w:space="0" w:color="auto"/>
            </w:tcBorders>
            <w:hideMark/>
          </w:tcPr>
          <w:p w14:paraId="11DB8300" w14:textId="77777777" w:rsidR="00654045" w:rsidRPr="00654045" w:rsidRDefault="00654045" w:rsidP="0007383F">
            <w:pPr>
              <w:jc w:val="both"/>
              <w:rPr>
                <w:sz w:val="22"/>
                <w:szCs w:val="22"/>
              </w:rPr>
            </w:pPr>
            <w:r w:rsidRPr="00654045">
              <w:rPr>
                <w:sz w:val="22"/>
                <w:szCs w:val="22"/>
              </w:rPr>
              <w:t>осуществляется подготовка плана-графика подготовки жилищного фонда и его инженерного оборудования к эксплуатации к зимнему периоду и соблюдаются сроки подготовки, установленные графиком?</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D3D4768" w14:textId="77777777" w:rsidR="00654045" w:rsidRPr="00654045" w:rsidRDefault="00654045" w:rsidP="0007383F">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22E9214C"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64AF2325"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2DE427AC"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4D2B42C" w14:textId="77777777" w:rsidR="00654045" w:rsidRPr="00654045" w:rsidRDefault="00654045" w:rsidP="0007383F">
            <w:pPr>
              <w:jc w:val="center"/>
              <w:rPr>
                <w:sz w:val="22"/>
                <w:szCs w:val="22"/>
              </w:rPr>
            </w:pPr>
          </w:p>
        </w:tc>
      </w:tr>
      <w:tr w:rsidR="00654045" w:rsidRPr="00654045" w14:paraId="3F48154D"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1661A7D4" w14:textId="77777777" w:rsidR="00654045" w:rsidRPr="00654045" w:rsidRDefault="00654045" w:rsidP="0007383F">
            <w:pPr>
              <w:jc w:val="center"/>
              <w:rPr>
                <w:sz w:val="22"/>
                <w:szCs w:val="22"/>
              </w:rPr>
            </w:pPr>
            <w:r w:rsidRPr="00654045">
              <w:rPr>
                <w:sz w:val="22"/>
                <w:szCs w:val="22"/>
              </w:rPr>
              <w:t>20.12</w:t>
            </w:r>
          </w:p>
        </w:tc>
        <w:tc>
          <w:tcPr>
            <w:tcW w:w="3430" w:type="dxa"/>
            <w:tcBorders>
              <w:top w:val="single" w:sz="4" w:space="0" w:color="auto"/>
              <w:left w:val="single" w:sz="4" w:space="0" w:color="auto"/>
              <w:bottom w:val="single" w:sz="4" w:space="0" w:color="auto"/>
              <w:right w:val="single" w:sz="4" w:space="0" w:color="auto"/>
            </w:tcBorders>
            <w:hideMark/>
          </w:tcPr>
          <w:p w14:paraId="3B703D91" w14:textId="77777777" w:rsidR="00654045" w:rsidRPr="00654045" w:rsidRDefault="00654045" w:rsidP="0007383F">
            <w:pPr>
              <w:jc w:val="both"/>
              <w:rPr>
                <w:sz w:val="22"/>
                <w:szCs w:val="22"/>
              </w:rPr>
            </w:pPr>
            <w:r w:rsidRPr="00654045">
              <w:rPr>
                <w:sz w:val="22"/>
                <w:szCs w:val="22"/>
              </w:rPr>
              <w:t xml:space="preserve">выполняется </w:t>
            </w:r>
            <w:proofErr w:type="spellStart"/>
            <w:r w:rsidRPr="00654045">
              <w:rPr>
                <w:sz w:val="22"/>
                <w:szCs w:val="22"/>
              </w:rPr>
              <w:t>гидропневмопромывка</w:t>
            </w:r>
            <w:proofErr w:type="spellEnd"/>
            <w:r w:rsidRPr="00654045">
              <w:rPr>
                <w:sz w:val="22"/>
                <w:szCs w:val="22"/>
              </w:rPr>
              <w:t xml:space="preserve"> системы отопления?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BF6BD70" w14:textId="77777777" w:rsidR="00654045" w:rsidRPr="00654045" w:rsidRDefault="00654045" w:rsidP="0007383F">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23CE62C2"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3FAF63A0"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468DBEFA"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6E44C18" w14:textId="77777777" w:rsidR="00654045" w:rsidRPr="00654045" w:rsidRDefault="00654045" w:rsidP="0007383F">
            <w:pPr>
              <w:jc w:val="center"/>
              <w:rPr>
                <w:sz w:val="22"/>
                <w:szCs w:val="22"/>
              </w:rPr>
            </w:pPr>
          </w:p>
        </w:tc>
      </w:tr>
      <w:tr w:rsidR="00654045" w:rsidRPr="00654045" w14:paraId="78045E29"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4B6609FB" w14:textId="77777777" w:rsidR="00654045" w:rsidRPr="00654045" w:rsidRDefault="00654045" w:rsidP="0007383F">
            <w:pPr>
              <w:jc w:val="center"/>
              <w:rPr>
                <w:sz w:val="22"/>
                <w:szCs w:val="22"/>
              </w:rPr>
            </w:pPr>
            <w:r w:rsidRPr="00654045">
              <w:rPr>
                <w:sz w:val="22"/>
                <w:szCs w:val="22"/>
              </w:rPr>
              <w:t>20.13</w:t>
            </w:r>
          </w:p>
        </w:tc>
        <w:tc>
          <w:tcPr>
            <w:tcW w:w="3430" w:type="dxa"/>
            <w:tcBorders>
              <w:top w:val="single" w:sz="4" w:space="0" w:color="auto"/>
              <w:left w:val="single" w:sz="4" w:space="0" w:color="auto"/>
              <w:bottom w:val="single" w:sz="4" w:space="0" w:color="auto"/>
              <w:right w:val="single" w:sz="4" w:space="0" w:color="auto"/>
            </w:tcBorders>
            <w:hideMark/>
          </w:tcPr>
          <w:p w14:paraId="2499C850" w14:textId="77777777" w:rsidR="00654045" w:rsidRPr="00654045" w:rsidRDefault="00654045" w:rsidP="0007383F">
            <w:pPr>
              <w:jc w:val="both"/>
              <w:rPr>
                <w:sz w:val="22"/>
                <w:szCs w:val="22"/>
              </w:rPr>
            </w:pPr>
            <w:r w:rsidRPr="00654045">
              <w:rPr>
                <w:sz w:val="22"/>
                <w:szCs w:val="22"/>
              </w:rPr>
              <w:t>обеспечивается наличие схемы внутридомовых инженерных систем, маркировка запорной арматуры внутридомовых инженерных систем в подвальном и чердачном помещении?</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AA66EA5" w14:textId="77777777" w:rsidR="00654045" w:rsidRPr="00654045" w:rsidRDefault="00654045" w:rsidP="0007383F">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1DEF71A8"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05E7F8FA"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2F47321D"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95A4B37" w14:textId="77777777" w:rsidR="00654045" w:rsidRPr="00654045" w:rsidRDefault="00654045" w:rsidP="0007383F">
            <w:pPr>
              <w:jc w:val="center"/>
              <w:rPr>
                <w:sz w:val="22"/>
                <w:szCs w:val="22"/>
              </w:rPr>
            </w:pPr>
          </w:p>
        </w:tc>
      </w:tr>
      <w:tr w:rsidR="00654045" w:rsidRPr="00654045" w14:paraId="029886D6"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5A9D3B49" w14:textId="77777777" w:rsidR="00654045" w:rsidRPr="00654045" w:rsidRDefault="00654045" w:rsidP="0007383F">
            <w:pPr>
              <w:jc w:val="center"/>
              <w:rPr>
                <w:sz w:val="22"/>
                <w:szCs w:val="22"/>
              </w:rPr>
            </w:pPr>
            <w:r w:rsidRPr="00654045">
              <w:rPr>
                <w:sz w:val="22"/>
                <w:szCs w:val="22"/>
              </w:rPr>
              <w:t>20.14</w:t>
            </w:r>
          </w:p>
        </w:tc>
        <w:tc>
          <w:tcPr>
            <w:tcW w:w="3430" w:type="dxa"/>
            <w:tcBorders>
              <w:top w:val="single" w:sz="4" w:space="0" w:color="auto"/>
              <w:left w:val="single" w:sz="4" w:space="0" w:color="auto"/>
              <w:bottom w:val="single" w:sz="4" w:space="0" w:color="auto"/>
              <w:right w:val="single" w:sz="4" w:space="0" w:color="auto"/>
            </w:tcBorders>
            <w:hideMark/>
          </w:tcPr>
          <w:p w14:paraId="5CF84B0A" w14:textId="77777777" w:rsidR="00654045" w:rsidRPr="00654045" w:rsidRDefault="00654045" w:rsidP="0007383F">
            <w:pPr>
              <w:jc w:val="both"/>
              <w:rPr>
                <w:sz w:val="22"/>
                <w:szCs w:val="22"/>
              </w:rPr>
            </w:pPr>
            <w:r w:rsidRPr="00654045">
              <w:rPr>
                <w:sz w:val="22"/>
                <w:szCs w:val="22"/>
              </w:rPr>
              <w:t>осуществляется восстановление в неотапливаемых помещениях изоляции труб холодного водоснабжения?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C63B193" w14:textId="77777777" w:rsidR="00654045" w:rsidRPr="00654045" w:rsidRDefault="00654045" w:rsidP="0007383F">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57A0204E"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35042A40"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7BD5B1E3"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0164D19" w14:textId="77777777" w:rsidR="00654045" w:rsidRPr="00654045" w:rsidRDefault="00654045" w:rsidP="0007383F">
            <w:pPr>
              <w:jc w:val="center"/>
              <w:rPr>
                <w:sz w:val="22"/>
                <w:szCs w:val="22"/>
              </w:rPr>
            </w:pPr>
          </w:p>
        </w:tc>
      </w:tr>
      <w:tr w:rsidR="00654045" w:rsidRPr="00654045" w14:paraId="1588087B"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30796F8C" w14:textId="77777777" w:rsidR="00654045" w:rsidRPr="00654045" w:rsidRDefault="00654045" w:rsidP="0007383F">
            <w:pPr>
              <w:jc w:val="center"/>
              <w:rPr>
                <w:sz w:val="22"/>
                <w:szCs w:val="22"/>
              </w:rPr>
            </w:pPr>
            <w:r w:rsidRPr="00654045">
              <w:rPr>
                <w:sz w:val="22"/>
                <w:szCs w:val="22"/>
              </w:rPr>
              <w:t>20.15</w:t>
            </w:r>
          </w:p>
        </w:tc>
        <w:tc>
          <w:tcPr>
            <w:tcW w:w="3430" w:type="dxa"/>
            <w:tcBorders>
              <w:top w:val="single" w:sz="4" w:space="0" w:color="auto"/>
              <w:left w:val="single" w:sz="4" w:space="0" w:color="auto"/>
              <w:bottom w:val="single" w:sz="4" w:space="0" w:color="auto"/>
              <w:right w:val="single" w:sz="4" w:space="0" w:color="auto"/>
            </w:tcBorders>
            <w:hideMark/>
          </w:tcPr>
          <w:p w14:paraId="3DB9235B" w14:textId="77777777" w:rsidR="00654045" w:rsidRPr="00654045" w:rsidRDefault="00654045" w:rsidP="0007383F">
            <w:pPr>
              <w:jc w:val="both"/>
              <w:rPr>
                <w:sz w:val="22"/>
                <w:szCs w:val="22"/>
              </w:rPr>
            </w:pPr>
            <w:r w:rsidRPr="00654045">
              <w:rPr>
                <w:sz w:val="22"/>
                <w:szCs w:val="22"/>
              </w:rPr>
              <w:t>осуществляется восстановление в неотапливаемых помещениях изоляции труб горячего водоснабжения?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28E2E35" w14:textId="77777777" w:rsidR="00654045" w:rsidRPr="00654045" w:rsidRDefault="00654045" w:rsidP="0007383F">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238F5A0F"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4D7EAAC5"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0F6A36B0"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8C0BFB9" w14:textId="77777777" w:rsidR="00654045" w:rsidRPr="00654045" w:rsidRDefault="00654045" w:rsidP="0007383F">
            <w:pPr>
              <w:jc w:val="center"/>
              <w:rPr>
                <w:sz w:val="22"/>
                <w:szCs w:val="22"/>
              </w:rPr>
            </w:pPr>
          </w:p>
        </w:tc>
      </w:tr>
      <w:tr w:rsidR="00654045" w:rsidRPr="00654045" w14:paraId="693FC190"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1EBA1C4B" w14:textId="77777777" w:rsidR="00654045" w:rsidRPr="00654045" w:rsidRDefault="00654045" w:rsidP="0007383F">
            <w:pPr>
              <w:jc w:val="center"/>
              <w:rPr>
                <w:sz w:val="22"/>
                <w:szCs w:val="22"/>
              </w:rPr>
            </w:pPr>
            <w:r w:rsidRPr="00654045">
              <w:rPr>
                <w:sz w:val="22"/>
                <w:szCs w:val="22"/>
              </w:rPr>
              <w:t>20.16</w:t>
            </w:r>
          </w:p>
        </w:tc>
        <w:tc>
          <w:tcPr>
            <w:tcW w:w="3430" w:type="dxa"/>
            <w:tcBorders>
              <w:top w:val="single" w:sz="4" w:space="0" w:color="auto"/>
              <w:left w:val="single" w:sz="4" w:space="0" w:color="auto"/>
              <w:bottom w:val="single" w:sz="4" w:space="0" w:color="auto"/>
              <w:right w:val="single" w:sz="4" w:space="0" w:color="auto"/>
            </w:tcBorders>
            <w:hideMark/>
          </w:tcPr>
          <w:p w14:paraId="64DC3945" w14:textId="77777777" w:rsidR="00654045" w:rsidRPr="00654045" w:rsidRDefault="00654045" w:rsidP="0007383F">
            <w:pPr>
              <w:jc w:val="both"/>
              <w:rPr>
                <w:sz w:val="22"/>
                <w:szCs w:val="22"/>
              </w:rPr>
            </w:pPr>
            <w:r w:rsidRPr="00654045">
              <w:rPr>
                <w:sz w:val="22"/>
                <w:szCs w:val="22"/>
              </w:rPr>
              <w:t>осуществляется восстановление в неотапливаемых помещениях изоляции труб центрального отопления?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F8DE59A" w14:textId="77777777" w:rsidR="00654045" w:rsidRPr="00654045" w:rsidRDefault="00654045" w:rsidP="0007383F">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31AE4779"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05F8B09F"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309C7810"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DB6CF68" w14:textId="77777777" w:rsidR="00654045" w:rsidRPr="00654045" w:rsidRDefault="00654045" w:rsidP="0007383F">
            <w:pPr>
              <w:jc w:val="center"/>
              <w:rPr>
                <w:sz w:val="22"/>
                <w:szCs w:val="22"/>
              </w:rPr>
            </w:pPr>
          </w:p>
        </w:tc>
      </w:tr>
      <w:tr w:rsidR="00654045" w:rsidRPr="00654045" w14:paraId="686BECEC"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4DF1AA05" w14:textId="77777777" w:rsidR="00654045" w:rsidRPr="00654045" w:rsidRDefault="00654045" w:rsidP="0007383F">
            <w:pPr>
              <w:jc w:val="center"/>
              <w:rPr>
                <w:sz w:val="22"/>
                <w:szCs w:val="22"/>
              </w:rPr>
            </w:pPr>
            <w:r w:rsidRPr="00654045">
              <w:rPr>
                <w:sz w:val="22"/>
                <w:szCs w:val="22"/>
              </w:rPr>
              <w:t>20.17</w:t>
            </w:r>
          </w:p>
        </w:tc>
        <w:tc>
          <w:tcPr>
            <w:tcW w:w="3430" w:type="dxa"/>
            <w:tcBorders>
              <w:top w:val="single" w:sz="4" w:space="0" w:color="auto"/>
              <w:left w:val="single" w:sz="4" w:space="0" w:color="auto"/>
              <w:bottom w:val="single" w:sz="4" w:space="0" w:color="auto"/>
              <w:right w:val="single" w:sz="4" w:space="0" w:color="auto"/>
            </w:tcBorders>
            <w:hideMark/>
          </w:tcPr>
          <w:p w14:paraId="4B14738F" w14:textId="77777777" w:rsidR="00654045" w:rsidRPr="00654045" w:rsidRDefault="00654045" w:rsidP="0007383F">
            <w:pPr>
              <w:jc w:val="both"/>
              <w:rPr>
                <w:sz w:val="22"/>
                <w:szCs w:val="22"/>
              </w:rPr>
            </w:pPr>
            <w:r w:rsidRPr="00654045">
              <w:rPr>
                <w:sz w:val="22"/>
                <w:szCs w:val="22"/>
              </w:rPr>
              <w:t>осуществляется восстановление в неотапливаемых помещениях изоляции труб канализации, внутреннего водостока?</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AA20472" w14:textId="77777777" w:rsidR="00654045" w:rsidRPr="00654045" w:rsidRDefault="00654045" w:rsidP="0007383F">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64917EE6"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3CBE3690"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68401990"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E218EB0" w14:textId="77777777" w:rsidR="00654045" w:rsidRPr="00654045" w:rsidRDefault="00654045" w:rsidP="0007383F">
            <w:pPr>
              <w:jc w:val="center"/>
              <w:rPr>
                <w:sz w:val="22"/>
                <w:szCs w:val="22"/>
              </w:rPr>
            </w:pPr>
          </w:p>
        </w:tc>
      </w:tr>
      <w:tr w:rsidR="00654045" w:rsidRPr="00654045" w14:paraId="6B8647AC"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0F6D04A9" w14:textId="77777777" w:rsidR="00654045" w:rsidRPr="00654045" w:rsidRDefault="00654045" w:rsidP="0007383F">
            <w:pPr>
              <w:jc w:val="center"/>
              <w:rPr>
                <w:sz w:val="22"/>
                <w:szCs w:val="22"/>
              </w:rPr>
            </w:pPr>
            <w:r w:rsidRPr="00654045">
              <w:rPr>
                <w:sz w:val="22"/>
                <w:szCs w:val="22"/>
              </w:rPr>
              <w:t>20.18</w:t>
            </w:r>
          </w:p>
        </w:tc>
        <w:tc>
          <w:tcPr>
            <w:tcW w:w="3430" w:type="dxa"/>
            <w:tcBorders>
              <w:top w:val="single" w:sz="4" w:space="0" w:color="auto"/>
              <w:left w:val="single" w:sz="4" w:space="0" w:color="auto"/>
              <w:bottom w:val="single" w:sz="4" w:space="0" w:color="auto"/>
              <w:right w:val="single" w:sz="4" w:space="0" w:color="auto"/>
            </w:tcBorders>
            <w:hideMark/>
          </w:tcPr>
          <w:p w14:paraId="64588296" w14:textId="77777777" w:rsidR="00654045" w:rsidRPr="00654045" w:rsidRDefault="00654045" w:rsidP="0007383F">
            <w:pPr>
              <w:jc w:val="both"/>
              <w:rPr>
                <w:sz w:val="22"/>
                <w:szCs w:val="22"/>
              </w:rPr>
            </w:pPr>
            <w:r w:rsidRPr="00654045">
              <w:rPr>
                <w:sz w:val="22"/>
                <w:szCs w:val="22"/>
              </w:rPr>
              <w:t xml:space="preserve">осуществляется восстановление в неотапливаемых помещениях </w:t>
            </w:r>
            <w:r w:rsidRPr="00654045">
              <w:rPr>
                <w:sz w:val="22"/>
                <w:szCs w:val="22"/>
              </w:rPr>
              <w:lastRenderedPageBreak/>
              <w:t>изоляции труб противопожарного водопровода?</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296A15D" w14:textId="77777777" w:rsidR="00654045" w:rsidRPr="00654045" w:rsidRDefault="00654045" w:rsidP="0007383F">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57B943B3"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79671ED6"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0416FEC4"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13864F9" w14:textId="77777777" w:rsidR="00654045" w:rsidRPr="00654045" w:rsidRDefault="00654045" w:rsidP="0007383F">
            <w:pPr>
              <w:jc w:val="center"/>
              <w:rPr>
                <w:sz w:val="22"/>
                <w:szCs w:val="22"/>
              </w:rPr>
            </w:pPr>
          </w:p>
        </w:tc>
      </w:tr>
      <w:tr w:rsidR="00654045" w:rsidRPr="00654045" w14:paraId="49A2478B"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19787990" w14:textId="77777777" w:rsidR="00654045" w:rsidRPr="00654045" w:rsidRDefault="00654045" w:rsidP="0007383F">
            <w:pPr>
              <w:jc w:val="center"/>
              <w:rPr>
                <w:sz w:val="22"/>
                <w:szCs w:val="22"/>
              </w:rPr>
            </w:pPr>
            <w:r w:rsidRPr="00654045">
              <w:rPr>
                <w:sz w:val="22"/>
                <w:szCs w:val="22"/>
              </w:rPr>
              <w:t>20.19</w:t>
            </w:r>
          </w:p>
        </w:tc>
        <w:tc>
          <w:tcPr>
            <w:tcW w:w="3430" w:type="dxa"/>
            <w:tcBorders>
              <w:top w:val="single" w:sz="4" w:space="0" w:color="auto"/>
              <w:left w:val="single" w:sz="4" w:space="0" w:color="auto"/>
              <w:bottom w:val="single" w:sz="4" w:space="0" w:color="auto"/>
              <w:right w:val="single" w:sz="4" w:space="0" w:color="auto"/>
            </w:tcBorders>
            <w:hideMark/>
          </w:tcPr>
          <w:p w14:paraId="3DDC53DE" w14:textId="77777777" w:rsidR="00654045" w:rsidRPr="00654045" w:rsidRDefault="00654045" w:rsidP="0007383F">
            <w:pPr>
              <w:jc w:val="both"/>
              <w:rPr>
                <w:sz w:val="22"/>
                <w:szCs w:val="22"/>
              </w:rPr>
            </w:pPr>
            <w:r w:rsidRPr="00654045">
              <w:rPr>
                <w:sz w:val="22"/>
                <w:szCs w:val="22"/>
              </w:rPr>
              <w:t>выполняется ревизия кранов, запорной арматуры систем отопления и горячего водоснабжения?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88A3B39" w14:textId="77777777" w:rsidR="00654045" w:rsidRPr="00654045" w:rsidRDefault="00654045" w:rsidP="0007383F">
            <w:pPr>
              <w:rPr>
                <w:sz w:val="22"/>
                <w:szCs w:val="22"/>
              </w:rPr>
            </w:pPr>
          </w:p>
        </w:tc>
        <w:tc>
          <w:tcPr>
            <w:tcW w:w="567" w:type="dxa"/>
            <w:tcBorders>
              <w:top w:val="single" w:sz="4" w:space="0" w:color="auto"/>
              <w:left w:val="single" w:sz="4" w:space="0" w:color="auto"/>
              <w:bottom w:val="single" w:sz="4" w:space="0" w:color="auto"/>
              <w:right w:val="single" w:sz="4" w:space="0" w:color="auto"/>
            </w:tcBorders>
          </w:tcPr>
          <w:p w14:paraId="7A0ECFCC"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2546BA00"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255A5344"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5391333" w14:textId="77777777" w:rsidR="00654045" w:rsidRPr="00654045" w:rsidRDefault="00654045" w:rsidP="0007383F">
            <w:pPr>
              <w:jc w:val="center"/>
              <w:rPr>
                <w:sz w:val="22"/>
                <w:szCs w:val="22"/>
              </w:rPr>
            </w:pPr>
          </w:p>
        </w:tc>
      </w:tr>
      <w:tr w:rsidR="00654045" w:rsidRPr="00654045" w14:paraId="3F3CBE14"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719F8C4A" w14:textId="77777777" w:rsidR="00654045" w:rsidRPr="00654045" w:rsidRDefault="00654045" w:rsidP="0007383F">
            <w:pPr>
              <w:jc w:val="center"/>
              <w:rPr>
                <w:sz w:val="22"/>
                <w:szCs w:val="22"/>
              </w:rPr>
            </w:pPr>
            <w:r w:rsidRPr="00654045">
              <w:rPr>
                <w:sz w:val="22"/>
                <w:szCs w:val="22"/>
              </w:rPr>
              <w:t>21</w:t>
            </w:r>
          </w:p>
        </w:tc>
        <w:tc>
          <w:tcPr>
            <w:tcW w:w="3430" w:type="dxa"/>
            <w:tcBorders>
              <w:top w:val="single" w:sz="4" w:space="0" w:color="auto"/>
              <w:left w:val="single" w:sz="4" w:space="0" w:color="auto"/>
              <w:bottom w:val="single" w:sz="4" w:space="0" w:color="auto"/>
              <w:right w:val="single" w:sz="4" w:space="0" w:color="auto"/>
            </w:tcBorders>
            <w:hideMark/>
          </w:tcPr>
          <w:p w14:paraId="10D5E933" w14:textId="77777777" w:rsidR="00654045" w:rsidRPr="00654045" w:rsidRDefault="00654045" w:rsidP="0007383F">
            <w:pPr>
              <w:jc w:val="both"/>
              <w:rPr>
                <w:sz w:val="22"/>
                <w:szCs w:val="22"/>
              </w:rPr>
            </w:pPr>
            <w:r w:rsidRPr="00654045">
              <w:rPr>
                <w:sz w:val="22"/>
                <w:szCs w:val="22"/>
              </w:rPr>
              <w:t>Уменьшение размера общего имущества в многоквартирном доме осуществлено на основании согласия всех собственников помещений в данном доме на такое уменьшение путем его реконструкции?</w:t>
            </w:r>
          </w:p>
        </w:tc>
        <w:tc>
          <w:tcPr>
            <w:tcW w:w="1984" w:type="dxa"/>
            <w:tcBorders>
              <w:top w:val="single" w:sz="4" w:space="0" w:color="auto"/>
              <w:left w:val="single" w:sz="4" w:space="0" w:color="auto"/>
              <w:bottom w:val="single" w:sz="4" w:space="0" w:color="auto"/>
              <w:right w:val="single" w:sz="4" w:space="0" w:color="auto"/>
            </w:tcBorders>
            <w:hideMark/>
          </w:tcPr>
          <w:p w14:paraId="795FF5CF" w14:textId="77777777" w:rsidR="00654045" w:rsidRPr="00654045" w:rsidRDefault="00654045" w:rsidP="0007383F">
            <w:pPr>
              <w:jc w:val="center"/>
              <w:rPr>
                <w:sz w:val="22"/>
                <w:szCs w:val="22"/>
              </w:rPr>
            </w:pPr>
            <w:r w:rsidRPr="00654045">
              <w:rPr>
                <w:sz w:val="22"/>
                <w:szCs w:val="22"/>
              </w:rPr>
              <w:t>Часть 3 статьи 36 ЖК РФ</w:t>
            </w:r>
          </w:p>
        </w:tc>
        <w:tc>
          <w:tcPr>
            <w:tcW w:w="567" w:type="dxa"/>
            <w:tcBorders>
              <w:top w:val="single" w:sz="4" w:space="0" w:color="auto"/>
              <w:left w:val="single" w:sz="4" w:space="0" w:color="auto"/>
              <w:bottom w:val="single" w:sz="4" w:space="0" w:color="auto"/>
              <w:right w:val="single" w:sz="4" w:space="0" w:color="auto"/>
            </w:tcBorders>
          </w:tcPr>
          <w:p w14:paraId="7165ED73"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6E533A4D"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09F0A0F9"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F5C33D1" w14:textId="77777777" w:rsidR="00654045" w:rsidRPr="00654045" w:rsidRDefault="00654045" w:rsidP="0007383F">
            <w:pPr>
              <w:jc w:val="center"/>
              <w:rPr>
                <w:sz w:val="22"/>
                <w:szCs w:val="22"/>
              </w:rPr>
            </w:pPr>
          </w:p>
        </w:tc>
      </w:tr>
      <w:tr w:rsidR="00654045" w:rsidRPr="00654045" w14:paraId="411B8E03"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1854E780" w14:textId="77777777" w:rsidR="00654045" w:rsidRPr="00654045" w:rsidRDefault="00654045" w:rsidP="0007383F">
            <w:pPr>
              <w:jc w:val="center"/>
              <w:rPr>
                <w:sz w:val="22"/>
                <w:szCs w:val="22"/>
              </w:rPr>
            </w:pPr>
            <w:r w:rsidRPr="00654045">
              <w:rPr>
                <w:sz w:val="22"/>
                <w:szCs w:val="22"/>
              </w:rPr>
              <w:t>22</w:t>
            </w:r>
          </w:p>
        </w:tc>
        <w:tc>
          <w:tcPr>
            <w:tcW w:w="3430" w:type="dxa"/>
            <w:tcBorders>
              <w:top w:val="single" w:sz="4" w:space="0" w:color="auto"/>
              <w:left w:val="single" w:sz="4" w:space="0" w:color="auto"/>
              <w:bottom w:val="single" w:sz="4" w:space="0" w:color="auto"/>
              <w:right w:val="single" w:sz="4" w:space="0" w:color="auto"/>
            </w:tcBorders>
            <w:hideMark/>
          </w:tcPr>
          <w:p w14:paraId="0C41D200" w14:textId="77777777" w:rsidR="00654045" w:rsidRPr="00654045" w:rsidRDefault="00654045" w:rsidP="0007383F">
            <w:pPr>
              <w:jc w:val="both"/>
              <w:rPr>
                <w:sz w:val="22"/>
                <w:szCs w:val="22"/>
              </w:rPr>
            </w:pPr>
            <w:r w:rsidRPr="00654045">
              <w:rPr>
                <w:sz w:val="22"/>
                <w:szCs w:val="22"/>
              </w:rPr>
              <w:t>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 принятого на общем собрании таких собственников?</w:t>
            </w:r>
          </w:p>
        </w:tc>
        <w:tc>
          <w:tcPr>
            <w:tcW w:w="1984" w:type="dxa"/>
            <w:tcBorders>
              <w:top w:val="single" w:sz="4" w:space="0" w:color="auto"/>
              <w:left w:val="single" w:sz="4" w:space="0" w:color="auto"/>
              <w:bottom w:val="single" w:sz="4" w:space="0" w:color="auto"/>
              <w:right w:val="single" w:sz="4" w:space="0" w:color="auto"/>
            </w:tcBorders>
            <w:hideMark/>
          </w:tcPr>
          <w:p w14:paraId="5421FBD4" w14:textId="77777777" w:rsidR="00654045" w:rsidRPr="00654045" w:rsidRDefault="00654045" w:rsidP="0007383F">
            <w:pPr>
              <w:jc w:val="center"/>
              <w:rPr>
                <w:sz w:val="22"/>
                <w:szCs w:val="22"/>
              </w:rPr>
            </w:pPr>
            <w:r w:rsidRPr="00654045">
              <w:rPr>
                <w:sz w:val="22"/>
                <w:szCs w:val="22"/>
              </w:rPr>
              <w:t>Часть 4 статьи 36 ЖК РФ</w:t>
            </w:r>
          </w:p>
        </w:tc>
        <w:tc>
          <w:tcPr>
            <w:tcW w:w="567" w:type="dxa"/>
            <w:tcBorders>
              <w:top w:val="single" w:sz="4" w:space="0" w:color="auto"/>
              <w:left w:val="single" w:sz="4" w:space="0" w:color="auto"/>
              <w:bottom w:val="single" w:sz="4" w:space="0" w:color="auto"/>
              <w:right w:val="single" w:sz="4" w:space="0" w:color="auto"/>
            </w:tcBorders>
          </w:tcPr>
          <w:p w14:paraId="36C6C5D7"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02A08A13"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63DD9A85"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77DD32F" w14:textId="77777777" w:rsidR="00654045" w:rsidRPr="00654045" w:rsidRDefault="00654045" w:rsidP="0007383F">
            <w:pPr>
              <w:jc w:val="center"/>
              <w:rPr>
                <w:sz w:val="22"/>
                <w:szCs w:val="22"/>
              </w:rPr>
            </w:pPr>
          </w:p>
        </w:tc>
      </w:tr>
      <w:tr w:rsidR="00654045" w:rsidRPr="00654045" w14:paraId="1F7B28B6"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5923DE0F" w14:textId="77777777" w:rsidR="00654045" w:rsidRPr="00654045" w:rsidRDefault="00654045" w:rsidP="0007383F">
            <w:pPr>
              <w:jc w:val="center"/>
              <w:rPr>
                <w:sz w:val="22"/>
                <w:szCs w:val="22"/>
              </w:rPr>
            </w:pPr>
            <w:r w:rsidRPr="00654045">
              <w:rPr>
                <w:sz w:val="22"/>
                <w:szCs w:val="22"/>
              </w:rPr>
              <w:t>23</w:t>
            </w:r>
          </w:p>
        </w:tc>
        <w:tc>
          <w:tcPr>
            <w:tcW w:w="3430" w:type="dxa"/>
            <w:tcBorders>
              <w:top w:val="single" w:sz="4" w:space="0" w:color="auto"/>
              <w:left w:val="single" w:sz="4" w:space="0" w:color="auto"/>
              <w:bottom w:val="single" w:sz="4" w:space="0" w:color="auto"/>
              <w:right w:val="single" w:sz="4" w:space="0" w:color="auto"/>
            </w:tcBorders>
            <w:hideMark/>
          </w:tcPr>
          <w:p w14:paraId="500ABE8A" w14:textId="77777777" w:rsidR="00654045" w:rsidRPr="00654045" w:rsidRDefault="00654045" w:rsidP="0007383F">
            <w:pPr>
              <w:jc w:val="both"/>
              <w:rPr>
                <w:sz w:val="22"/>
                <w:szCs w:val="22"/>
              </w:rPr>
            </w:pPr>
            <w:r w:rsidRPr="00654045">
              <w:rPr>
                <w:sz w:val="22"/>
                <w:szCs w:val="22"/>
              </w:rPr>
              <w:t>Получено согласие всех собственников помещений в многоквартирном доме на реконструкцию, переустройство и (или) перепланировку помещений, если реконструкция, переустройство и (или) перепланировка помещений невозможны без присоединения к ним части общего имущества в многоквартирном доме?</w:t>
            </w:r>
          </w:p>
        </w:tc>
        <w:tc>
          <w:tcPr>
            <w:tcW w:w="1984" w:type="dxa"/>
            <w:tcBorders>
              <w:top w:val="single" w:sz="4" w:space="0" w:color="auto"/>
              <w:left w:val="single" w:sz="4" w:space="0" w:color="auto"/>
              <w:bottom w:val="single" w:sz="4" w:space="0" w:color="auto"/>
              <w:right w:val="single" w:sz="4" w:space="0" w:color="auto"/>
            </w:tcBorders>
            <w:hideMark/>
          </w:tcPr>
          <w:p w14:paraId="473C8CD9" w14:textId="77777777" w:rsidR="00654045" w:rsidRPr="00654045" w:rsidRDefault="00654045" w:rsidP="0007383F">
            <w:pPr>
              <w:jc w:val="center"/>
              <w:rPr>
                <w:sz w:val="22"/>
                <w:szCs w:val="22"/>
              </w:rPr>
            </w:pPr>
            <w:r w:rsidRPr="00654045">
              <w:rPr>
                <w:sz w:val="22"/>
                <w:szCs w:val="22"/>
              </w:rPr>
              <w:t>Часть 2 статьи 40 ЖК РФ</w:t>
            </w:r>
          </w:p>
        </w:tc>
        <w:tc>
          <w:tcPr>
            <w:tcW w:w="567" w:type="dxa"/>
            <w:tcBorders>
              <w:top w:val="single" w:sz="4" w:space="0" w:color="auto"/>
              <w:left w:val="single" w:sz="4" w:space="0" w:color="auto"/>
              <w:bottom w:val="single" w:sz="4" w:space="0" w:color="auto"/>
              <w:right w:val="single" w:sz="4" w:space="0" w:color="auto"/>
            </w:tcBorders>
          </w:tcPr>
          <w:p w14:paraId="78F43D11"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4CD7A604"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0808D693"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61C8730" w14:textId="77777777" w:rsidR="00654045" w:rsidRPr="00654045" w:rsidRDefault="00654045" w:rsidP="0007383F">
            <w:pPr>
              <w:jc w:val="center"/>
              <w:rPr>
                <w:sz w:val="22"/>
                <w:szCs w:val="22"/>
              </w:rPr>
            </w:pPr>
          </w:p>
        </w:tc>
      </w:tr>
      <w:tr w:rsidR="00654045" w:rsidRPr="00654045" w14:paraId="1796B1D1"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52D593A6" w14:textId="77777777" w:rsidR="00654045" w:rsidRPr="00654045" w:rsidRDefault="00654045" w:rsidP="0007383F">
            <w:pPr>
              <w:jc w:val="center"/>
              <w:rPr>
                <w:sz w:val="22"/>
                <w:szCs w:val="22"/>
              </w:rPr>
            </w:pPr>
            <w:r w:rsidRPr="00654045">
              <w:rPr>
                <w:sz w:val="22"/>
                <w:szCs w:val="22"/>
              </w:rPr>
              <w:t>24</w:t>
            </w:r>
          </w:p>
        </w:tc>
        <w:tc>
          <w:tcPr>
            <w:tcW w:w="3430" w:type="dxa"/>
            <w:tcBorders>
              <w:top w:val="single" w:sz="4" w:space="0" w:color="auto"/>
              <w:left w:val="single" w:sz="4" w:space="0" w:color="auto"/>
              <w:bottom w:val="single" w:sz="4" w:space="0" w:color="auto"/>
              <w:right w:val="single" w:sz="4" w:space="0" w:color="auto"/>
            </w:tcBorders>
            <w:hideMark/>
          </w:tcPr>
          <w:p w14:paraId="668E36B9" w14:textId="77777777" w:rsidR="00654045" w:rsidRPr="00654045" w:rsidRDefault="00654045" w:rsidP="0007383F">
            <w:pPr>
              <w:jc w:val="both"/>
              <w:rPr>
                <w:sz w:val="22"/>
                <w:szCs w:val="22"/>
              </w:rPr>
            </w:pPr>
            <w:r w:rsidRPr="00654045">
              <w:rPr>
                <w:sz w:val="22"/>
                <w:szCs w:val="22"/>
              </w:rPr>
              <w:t>Разработан ли с учетом минимального перечня перечень услуг и работ по содержанию и ремонту общего имущества в многоквартирном доме, а в случае управления многоквартирным домом товариществом или кооперативом - сформирован годовой план содержания и ремонта общего имущества в многоквартирном доме?</w:t>
            </w:r>
          </w:p>
        </w:tc>
        <w:tc>
          <w:tcPr>
            <w:tcW w:w="1984" w:type="dxa"/>
            <w:tcBorders>
              <w:top w:val="single" w:sz="4" w:space="0" w:color="auto"/>
              <w:left w:val="single" w:sz="4" w:space="0" w:color="auto"/>
              <w:bottom w:val="single" w:sz="4" w:space="0" w:color="auto"/>
              <w:right w:val="single" w:sz="4" w:space="0" w:color="auto"/>
            </w:tcBorders>
            <w:hideMark/>
          </w:tcPr>
          <w:p w14:paraId="78D634DD" w14:textId="77777777" w:rsidR="00654045" w:rsidRPr="00654045" w:rsidRDefault="00654045" w:rsidP="0007383F">
            <w:pPr>
              <w:jc w:val="center"/>
              <w:rPr>
                <w:sz w:val="22"/>
                <w:szCs w:val="22"/>
              </w:rPr>
            </w:pPr>
            <w:r w:rsidRPr="00654045">
              <w:rPr>
                <w:sz w:val="22"/>
                <w:szCs w:val="22"/>
              </w:rPr>
              <w:t>Подпункт «в» пункта 4 Правил</w:t>
            </w:r>
          </w:p>
          <w:p w14:paraId="4CB7046F" w14:textId="77777777" w:rsidR="00654045" w:rsidRPr="00654045" w:rsidRDefault="00654045" w:rsidP="0007383F">
            <w:pPr>
              <w:jc w:val="center"/>
              <w:rPr>
                <w:sz w:val="22"/>
                <w:szCs w:val="22"/>
              </w:rPr>
            </w:pPr>
            <w:r w:rsidRPr="00654045">
              <w:rPr>
                <w:sz w:val="22"/>
                <w:szCs w:val="22"/>
              </w:rPr>
              <w:t>№ 416</w:t>
            </w:r>
          </w:p>
        </w:tc>
        <w:tc>
          <w:tcPr>
            <w:tcW w:w="567" w:type="dxa"/>
            <w:tcBorders>
              <w:top w:val="single" w:sz="4" w:space="0" w:color="auto"/>
              <w:left w:val="single" w:sz="4" w:space="0" w:color="auto"/>
              <w:bottom w:val="single" w:sz="4" w:space="0" w:color="auto"/>
              <w:right w:val="single" w:sz="4" w:space="0" w:color="auto"/>
            </w:tcBorders>
          </w:tcPr>
          <w:p w14:paraId="243203CC"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2DC86B0C"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7CBF7F33"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97FD18B" w14:textId="77777777" w:rsidR="00654045" w:rsidRPr="00654045" w:rsidRDefault="00654045" w:rsidP="0007383F">
            <w:pPr>
              <w:jc w:val="center"/>
              <w:rPr>
                <w:sz w:val="22"/>
                <w:szCs w:val="22"/>
              </w:rPr>
            </w:pPr>
          </w:p>
        </w:tc>
      </w:tr>
      <w:tr w:rsidR="00654045" w:rsidRPr="00654045" w14:paraId="77A8DC4A"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0B305D1F" w14:textId="77777777" w:rsidR="00654045" w:rsidRPr="00654045" w:rsidRDefault="00654045" w:rsidP="0007383F">
            <w:pPr>
              <w:jc w:val="center"/>
              <w:rPr>
                <w:sz w:val="22"/>
                <w:szCs w:val="22"/>
              </w:rPr>
            </w:pPr>
            <w:r w:rsidRPr="00654045">
              <w:rPr>
                <w:sz w:val="22"/>
                <w:szCs w:val="22"/>
              </w:rPr>
              <w:t>25</w:t>
            </w:r>
          </w:p>
        </w:tc>
        <w:tc>
          <w:tcPr>
            <w:tcW w:w="3430" w:type="dxa"/>
            <w:tcBorders>
              <w:top w:val="single" w:sz="4" w:space="0" w:color="auto"/>
              <w:left w:val="single" w:sz="4" w:space="0" w:color="auto"/>
              <w:bottom w:val="single" w:sz="4" w:space="0" w:color="auto"/>
              <w:right w:val="single" w:sz="4" w:space="0" w:color="auto"/>
            </w:tcBorders>
            <w:hideMark/>
          </w:tcPr>
          <w:p w14:paraId="59711898" w14:textId="77777777" w:rsidR="00654045" w:rsidRPr="00654045" w:rsidRDefault="00654045" w:rsidP="0007383F">
            <w:pPr>
              <w:jc w:val="both"/>
              <w:rPr>
                <w:sz w:val="22"/>
                <w:szCs w:val="22"/>
              </w:rPr>
            </w:pPr>
            <w:r w:rsidRPr="00654045">
              <w:rPr>
                <w:sz w:val="22"/>
                <w:szCs w:val="22"/>
              </w:rPr>
              <w:t>Соблюдается ли порядок технических осмотров многоквартирных домов, а именно:</w:t>
            </w:r>
          </w:p>
        </w:tc>
        <w:tc>
          <w:tcPr>
            <w:tcW w:w="1984" w:type="dxa"/>
            <w:tcBorders>
              <w:top w:val="single" w:sz="4" w:space="0" w:color="auto"/>
              <w:left w:val="single" w:sz="4" w:space="0" w:color="auto"/>
              <w:bottom w:val="single" w:sz="4" w:space="0" w:color="auto"/>
              <w:right w:val="single" w:sz="4" w:space="0" w:color="auto"/>
            </w:tcBorders>
            <w:hideMark/>
          </w:tcPr>
          <w:p w14:paraId="62C9711C" w14:textId="77777777" w:rsidR="00654045" w:rsidRPr="00654045" w:rsidRDefault="00654045" w:rsidP="0007383F">
            <w:pPr>
              <w:jc w:val="center"/>
              <w:rPr>
                <w:sz w:val="22"/>
                <w:szCs w:val="22"/>
              </w:rPr>
            </w:pPr>
            <w:r w:rsidRPr="00654045">
              <w:rPr>
                <w:sz w:val="22"/>
                <w:szCs w:val="22"/>
              </w:rPr>
              <w:t xml:space="preserve">Пункт 2.1 Правил </w:t>
            </w:r>
          </w:p>
          <w:p w14:paraId="65051C9B" w14:textId="77777777" w:rsidR="00654045" w:rsidRPr="00654045" w:rsidRDefault="00654045" w:rsidP="0007383F">
            <w:pPr>
              <w:jc w:val="center"/>
              <w:rPr>
                <w:sz w:val="22"/>
                <w:szCs w:val="22"/>
              </w:rPr>
            </w:pPr>
            <w:r w:rsidRPr="00654045">
              <w:rPr>
                <w:sz w:val="22"/>
                <w:szCs w:val="22"/>
              </w:rPr>
              <w:t>№ 170</w:t>
            </w:r>
          </w:p>
        </w:tc>
        <w:tc>
          <w:tcPr>
            <w:tcW w:w="567" w:type="dxa"/>
            <w:tcBorders>
              <w:top w:val="single" w:sz="4" w:space="0" w:color="auto"/>
              <w:left w:val="single" w:sz="4" w:space="0" w:color="auto"/>
              <w:bottom w:val="single" w:sz="4" w:space="0" w:color="auto"/>
              <w:right w:val="single" w:sz="4" w:space="0" w:color="auto"/>
            </w:tcBorders>
          </w:tcPr>
          <w:p w14:paraId="1027538F"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4FBD41FB"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2A991A65"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E9650DC" w14:textId="77777777" w:rsidR="00654045" w:rsidRPr="00654045" w:rsidRDefault="00654045" w:rsidP="0007383F">
            <w:pPr>
              <w:jc w:val="center"/>
              <w:rPr>
                <w:sz w:val="22"/>
                <w:szCs w:val="22"/>
              </w:rPr>
            </w:pPr>
          </w:p>
        </w:tc>
      </w:tr>
      <w:tr w:rsidR="00654045" w:rsidRPr="00654045" w14:paraId="51EA2100"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2417F0F4" w14:textId="77777777" w:rsidR="00654045" w:rsidRPr="00654045" w:rsidRDefault="00654045" w:rsidP="0007383F">
            <w:pPr>
              <w:jc w:val="center"/>
              <w:rPr>
                <w:sz w:val="22"/>
                <w:szCs w:val="22"/>
              </w:rPr>
            </w:pPr>
            <w:r w:rsidRPr="00654045">
              <w:rPr>
                <w:sz w:val="22"/>
                <w:szCs w:val="22"/>
              </w:rPr>
              <w:t>25.1</w:t>
            </w:r>
          </w:p>
        </w:tc>
        <w:tc>
          <w:tcPr>
            <w:tcW w:w="3430" w:type="dxa"/>
            <w:tcBorders>
              <w:top w:val="single" w:sz="4" w:space="0" w:color="auto"/>
              <w:left w:val="single" w:sz="4" w:space="0" w:color="auto"/>
              <w:bottom w:val="single" w:sz="4" w:space="0" w:color="auto"/>
              <w:right w:val="single" w:sz="4" w:space="0" w:color="auto"/>
            </w:tcBorders>
            <w:hideMark/>
          </w:tcPr>
          <w:p w14:paraId="45839409" w14:textId="77777777" w:rsidR="00654045" w:rsidRPr="00654045" w:rsidRDefault="00654045" w:rsidP="0007383F">
            <w:pPr>
              <w:jc w:val="both"/>
              <w:rPr>
                <w:sz w:val="22"/>
                <w:szCs w:val="22"/>
              </w:rPr>
            </w:pPr>
            <w:r w:rsidRPr="00654045">
              <w:rPr>
                <w:sz w:val="22"/>
                <w:szCs w:val="22"/>
              </w:rPr>
              <w:t xml:space="preserve">один раз в год в ходе весеннего осмотра осуществляется инструктаж нанимателей, арендаторов и собственников жилых помещений о порядке их содержания и эксплуатации инженерного оборудования и правилах пожарной </w:t>
            </w:r>
            <w:r w:rsidRPr="00654045">
              <w:rPr>
                <w:sz w:val="22"/>
                <w:szCs w:val="22"/>
              </w:rPr>
              <w:lastRenderedPageBreak/>
              <w:t>безопасности?</w:t>
            </w:r>
          </w:p>
        </w:tc>
        <w:tc>
          <w:tcPr>
            <w:tcW w:w="1984" w:type="dxa"/>
            <w:tcBorders>
              <w:top w:val="single" w:sz="4" w:space="0" w:color="auto"/>
              <w:left w:val="single" w:sz="4" w:space="0" w:color="auto"/>
              <w:bottom w:val="single" w:sz="4" w:space="0" w:color="auto"/>
              <w:right w:val="single" w:sz="4" w:space="0" w:color="auto"/>
            </w:tcBorders>
            <w:hideMark/>
          </w:tcPr>
          <w:p w14:paraId="63D2FD7A" w14:textId="77777777" w:rsidR="00654045" w:rsidRPr="00654045" w:rsidRDefault="00654045" w:rsidP="0007383F">
            <w:pPr>
              <w:jc w:val="center"/>
              <w:rPr>
                <w:sz w:val="22"/>
                <w:szCs w:val="22"/>
              </w:rPr>
            </w:pPr>
            <w:r w:rsidRPr="00654045">
              <w:rPr>
                <w:sz w:val="22"/>
                <w:szCs w:val="22"/>
              </w:rPr>
              <w:lastRenderedPageBreak/>
              <w:t xml:space="preserve">Пункт 2.1 Правил </w:t>
            </w:r>
          </w:p>
          <w:p w14:paraId="305313DA" w14:textId="77777777" w:rsidR="00654045" w:rsidRPr="00654045" w:rsidRDefault="00654045" w:rsidP="0007383F">
            <w:pPr>
              <w:jc w:val="center"/>
              <w:rPr>
                <w:sz w:val="22"/>
                <w:szCs w:val="22"/>
              </w:rPr>
            </w:pPr>
            <w:r w:rsidRPr="00654045">
              <w:rPr>
                <w:sz w:val="22"/>
                <w:szCs w:val="22"/>
              </w:rPr>
              <w:t xml:space="preserve">№ 170 </w:t>
            </w:r>
          </w:p>
        </w:tc>
        <w:tc>
          <w:tcPr>
            <w:tcW w:w="567" w:type="dxa"/>
            <w:tcBorders>
              <w:top w:val="single" w:sz="4" w:space="0" w:color="auto"/>
              <w:left w:val="single" w:sz="4" w:space="0" w:color="auto"/>
              <w:bottom w:val="single" w:sz="4" w:space="0" w:color="auto"/>
              <w:right w:val="single" w:sz="4" w:space="0" w:color="auto"/>
            </w:tcBorders>
          </w:tcPr>
          <w:p w14:paraId="7E2D6690"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2EC49062"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45E3D2FF"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02260D8" w14:textId="77777777" w:rsidR="00654045" w:rsidRPr="00654045" w:rsidRDefault="00654045" w:rsidP="0007383F">
            <w:pPr>
              <w:jc w:val="center"/>
              <w:rPr>
                <w:sz w:val="22"/>
                <w:szCs w:val="22"/>
              </w:rPr>
            </w:pPr>
          </w:p>
        </w:tc>
      </w:tr>
      <w:tr w:rsidR="00654045" w:rsidRPr="00654045" w14:paraId="375F2C4A"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1E00D15F" w14:textId="77777777" w:rsidR="00654045" w:rsidRPr="00654045" w:rsidRDefault="00654045" w:rsidP="0007383F">
            <w:pPr>
              <w:jc w:val="center"/>
              <w:rPr>
                <w:sz w:val="22"/>
                <w:szCs w:val="22"/>
              </w:rPr>
            </w:pPr>
            <w:r w:rsidRPr="00654045">
              <w:rPr>
                <w:sz w:val="22"/>
                <w:szCs w:val="22"/>
              </w:rPr>
              <w:t>25.2</w:t>
            </w:r>
          </w:p>
        </w:tc>
        <w:tc>
          <w:tcPr>
            <w:tcW w:w="3430" w:type="dxa"/>
            <w:tcBorders>
              <w:top w:val="single" w:sz="4" w:space="0" w:color="auto"/>
              <w:left w:val="single" w:sz="4" w:space="0" w:color="auto"/>
              <w:bottom w:val="single" w:sz="4" w:space="0" w:color="auto"/>
              <w:right w:val="single" w:sz="4" w:space="0" w:color="auto"/>
            </w:tcBorders>
            <w:hideMark/>
          </w:tcPr>
          <w:p w14:paraId="206CF138" w14:textId="77777777" w:rsidR="00654045" w:rsidRPr="00654045" w:rsidRDefault="00654045" w:rsidP="0007383F">
            <w:pPr>
              <w:jc w:val="both"/>
              <w:rPr>
                <w:sz w:val="22"/>
                <w:szCs w:val="22"/>
              </w:rPr>
            </w:pPr>
            <w:r w:rsidRPr="00654045">
              <w:rPr>
                <w:sz w:val="22"/>
                <w:szCs w:val="22"/>
              </w:rPr>
              <w:t>общие осмотры производятся два раза в год: весной и осенью (до начала отопительного сезона)?</w:t>
            </w:r>
          </w:p>
        </w:tc>
        <w:tc>
          <w:tcPr>
            <w:tcW w:w="1984" w:type="dxa"/>
            <w:tcBorders>
              <w:top w:val="single" w:sz="4" w:space="0" w:color="auto"/>
              <w:left w:val="single" w:sz="4" w:space="0" w:color="auto"/>
              <w:bottom w:val="single" w:sz="4" w:space="0" w:color="auto"/>
              <w:right w:val="single" w:sz="4" w:space="0" w:color="auto"/>
            </w:tcBorders>
            <w:hideMark/>
          </w:tcPr>
          <w:p w14:paraId="0E6EC4AB" w14:textId="77777777" w:rsidR="00654045" w:rsidRPr="00654045" w:rsidRDefault="00654045" w:rsidP="0007383F">
            <w:pPr>
              <w:jc w:val="center"/>
              <w:rPr>
                <w:sz w:val="22"/>
                <w:szCs w:val="22"/>
              </w:rPr>
            </w:pPr>
            <w:r w:rsidRPr="00654045">
              <w:rPr>
                <w:sz w:val="22"/>
                <w:szCs w:val="22"/>
              </w:rPr>
              <w:t xml:space="preserve">Подпункт 2.1.1 пункта 2.1 Правил </w:t>
            </w:r>
          </w:p>
          <w:p w14:paraId="4A7B86FF" w14:textId="77777777" w:rsidR="00654045" w:rsidRPr="00654045" w:rsidRDefault="00654045" w:rsidP="0007383F">
            <w:pPr>
              <w:jc w:val="center"/>
              <w:rPr>
                <w:sz w:val="22"/>
                <w:szCs w:val="22"/>
              </w:rPr>
            </w:pPr>
            <w:r w:rsidRPr="00654045">
              <w:rPr>
                <w:sz w:val="22"/>
                <w:szCs w:val="22"/>
              </w:rPr>
              <w:t>№ 170</w:t>
            </w:r>
          </w:p>
        </w:tc>
        <w:tc>
          <w:tcPr>
            <w:tcW w:w="567" w:type="dxa"/>
            <w:tcBorders>
              <w:top w:val="single" w:sz="4" w:space="0" w:color="auto"/>
              <w:left w:val="single" w:sz="4" w:space="0" w:color="auto"/>
              <w:bottom w:val="single" w:sz="4" w:space="0" w:color="auto"/>
              <w:right w:val="single" w:sz="4" w:space="0" w:color="auto"/>
            </w:tcBorders>
          </w:tcPr>
          <w:p w14:paraId="7FF6CB49"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39E1A9E1"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213EE80B"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558B688" w14:textId="77777777" w:rsidR="00654045" w:rsidRPr="00654045" w:rsidRDefault="00654045" w:rsidP="0007383F">
            <w:pPr>
              <w:jc w:val="center"/>
              <w:rPr>
                <w:sz w:val="22"/>
                <w:szCs w:val="22"/>
              </w:rPr>
            </w:pPr>
          </w:p>
        </w:tc>
      </w:tr>
      <w:tr w:rsidR="00654045" w:rsidRPr="00654045" w14:paraId="15781332"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5932E527" w14:textId="77777777" w:rsidR="00654045" w:rsidRPr="00654045" w:rsidRDefault="00654045" w:rsidP="0007383F">
            <w:pPr>
              <w:jc w:val="center"/>
              <w:rPr>
                <w:sz w:val="22"/>
                <w:szCs w:val="22"/>
              </w:rPr>
            </w:pPr>
            <w:r w:rsidRPr="00654045">
              <w:rPr>
                <w:sz w:val="22"/>
                <w:szCs w:val="22"/>
              </w:rPr>
              <w:t>25.3</w:t>
            </w:r>
          </w:p>
        </w:tc>
        <w:tc>
          <w:tcPr>
            <w:tcW w:w="3430" w:type="dxa"/>
            <w:tcBorders>
              <w:top w:val="single" w:sz="4" w:space="0" w:color="auto"/>
              <w:left w:val="single" w:sz="4" w:space="0" w:color="auto"/>
              <w:bottom w:val="single" w:sz="4" w:space="0" w:color="auto"/>
              <w:right w:val="single" w:sz="4" w:space="0" w:color="auto"/>
            </w:tcBorders>
            <w:hideMark/>
          </w:tcPr>
          <w:p w14:paraId="108DF3F2" w14:textId="77777777" w:rsidR="00654045" w:rsidRPr="00654045" w:rsidRDefault="00654045" w:rsidP="0007383F">
            <w:pPr>
              <w:jc w:val="both"/>
              <w:rPr>
                <w:sz w:val="22"/>
                <w:szCs w:val="22"/>
              </w:rPr>
            </w:pPr>
            <w:r w:rsidRPr="00654045">
              <w:rPr>
                <w:sz w:val="22"/>
                <w:szCs w:val="22"/>
              </w:rPr>
              <w:t>внеочередные (неплановые) осмотры проводятся 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w:t>
            </w:r>
          </w:p>
        </w:tc>
        <w:tc>
          <w:tcPr>
            <w:tcW w:w="1984" w:type="dxa"/>
            <w:tcBorders>
              <w:top w:val="single" w:sz="4" w:space="0" w:color="auto"/>
              <w:left w:val="single" w:sz="4" w:space="0" w:color="auto"/>
              <w:bottom w:val="single" w:sz="4" w:space="0" w:color="auto"/>
              <w:right w:val="single" w:sz="4" w:space="0" w:color="auto"/>
            </w:tcBorders>
            <w:hideMark/>
          </w:tcPr>
          <w:p w14:paraId="30D4382C" w14:textId="77777777" w:rsidR="00654045" w:rsidRPr="00654045" w:rsidRDefault="00654045" w:rsidP="0007383F">
            <w:pPr>
              <w:jc w:val="center"/>
              <w:rPr>
                <w:sz w:val="22"/>
                <w:szCs w:val="22"/>
              </w:rPr>
            </w:pPr>
            <w:r w:rsidRPr="00654045">
              <w:rPr>
                <w:sz w:val="22"/>
                <w:szCs w:val="22"/>
              </w:rPr>
              <w:t xml:space="preserve">Подпункт 2.1.1 пункта 2.1 Правил </w:t>
            </w:r>
          </w:p>
          <w:p w14:paraId="587BBEBC" w14:textId="77777777" w:rsidR="00654045" w:rsidRPr="00654045" w:rsidRDefault="00654045" w:rsidP="0007383F">
            <w:pPr>
              <w:jc w:val="center"/>
              <w:rPr>
                <w:sz w:val="22"/>
                <w:szCs w:val="22"/>
              </w:rPr>
            </w:pPr>
            <w:r w:rsidRPr="00654045">
              <w:rPr>
                <w:sz w:val="22"/>
                <w:szCs w:val="22"/>
              </w:rPr>
              <w:t>№ 170</w:t>
            </w:r>
          </w:p>
        </w:tc>
        <w:tc>
          <w:tcPr>
            <w:tcW w:w="567" w:type="dxa"/>
            <w:tcBorders>
              <w:top w:val="single" w:sz="4" w:space="0" w:color="auto"/>
              <w:left w:val="single" w:sz="4" w:space="0" w:color="auto"/>
              <w:bottom w:val="single" w:sz="4" w:space="0" w:color="auto"/>
              <w:right w:val="single" w:sz="4" w:space="0" w:color="auto"/>
            </w:tcBorders>
          </w:tcPr>
          <w:p w14:paraId="1E510877"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25BE92BA"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1B0FA6B7"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27B7659" w14:textId="77777777" w:rsidR="00654045" w:rsidRPr="00654045" w:rsidRDefault="00654045" w:rsidP="0007383F">
            <w:pPr>
              <w:jc w:val="center"/>
              <w:rPr>
                <w:sz w:val="22"/>
                <w:szCs w:val="22"/>
              </w:rPr>
            </w:pPr>
          </w:p>
        </w:tc>
      </w:tr>
      <w:tr w:rsidR="00654045" w:rsidRPr="00654045" w14:paraId="5D94C3F5"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3A8516FE" w14:textId="77777777" w:rsidR="00654045" w:rsidRPr="00654045" w:rsidRDefault="00654045" w:rsidP="0007383F">
            <w:pPr>
              <w:jc w:val="center"/>
              <w:rPr>
                <w:sz w:val="22"/>
                <w:szCs w:val="22"/>
              </w:rPr>
            </w:pPr>
            <w:r w:rsidRPr="00654045">
              <w:rPr>
                <w:sz w:val="22"/>
                <w:szCs w:val="22"/>
              </w:rPr>
              <w:t>26</w:t>
            </w:r>
          </w:p>
        </w:tc>
        <w:tc>
          <w:tcPr>
            <w:tcW w:w="3430" w:type="dxa"/>
            <w:tcBorders>
              <w:top w:val="single" w:sz="4" w:space="0" w:color="auto"/>
              <w:left w:val="single" w:sz="4" w:space="0" w:color="auto"/>
              <w:bottom w:val="single" w:sz="4" w:space="0" w:color="auto"/>
              <w:right w:val="single" w:sz="4" w:space="0" w:color="auto"/>
            </w:tcBorders>
            <w:hideMark/>
          </w:tcPr>
          <w:p w14:paraId="1ECFE019" w14:textId="77777777" w:rsidR="00654045" w:rsidRPr="00654045" w:rsidRDefault="00654045" w:rsidP="0007383F">
            <w:pPr>
              <w:jc w:val="both"/>
              <w:rPr>
                <w:sz w:val="22"/>
                <w:szCs w:val="22"/>
              </w:rPr>
            </w:pPr>
            <w:r w:rsidRPr="00654045">
              <w:rPr>
                <w:sz w:val="22"/>
                <w:szCs w:val="22"/>
              </w:rPr>
              <w:t>Результаты осмотров отражены:</w:t>
            </w:r>
          </w:p>
        </w:tc>
        <w:tc>
          <w:tcPr>
            <w:tcW w:w="1984" w:type="dxa"/>
            <w:tcBorders>
              <w:top w:val="single" w:sz="4" w:space="0" w:color="auto"/>
              <w:left w:val="single" w:sz="4" w:space="0" w:color="auto"/>
              <w:bottom w:val="single" w:sz="4" w:space="0" w:color="auto"/>
              <w:right w:val="single" w:sz="4" w:space="0" w:color="auto"/>
            </w:tcBorders>
            <w:hideMark/>
          </w:tcPr>
          <w:p w14:paraId="27D4E00C" w14:textId="77777777" w:rsidR="00654045" w:rsidRPr="00654045" w:rsidRDefault="00654045" w:rsidP="0007383F">
            <w:pPr>
              <w:jc w:val="center"/>
              <w:rPr>
                <w:sz w:val="22"/>
                <w:szCs w:val="22"/>
              </w:rPr>
            </w:pPr>
            <w:r w:rsidRPr="00654045">
              <w:rPr>
                <w:sz w:val="22"/>
                <w:szCs w:val="22"/>
              </w:rPr>
              <w:t xml:space="preserve">Подпункт 2.1.4 пункта 2.1 Правил </w:t>
            </w:r>
          </w:p>
          <w:p w14:paraId="2CA3F258" w14:textId="77777777" w:rsidR="00654045" w:rsidRPr="00654045" w:rsidRDefault="00654045" w:rsidP="0007383F">
            <w:pPr>
              <w:jc w:val="center"/>
              <w:rPr>
                <w:sz w:val="22"/>
                <w:szCs w:val="22"/>
              </w:rPr>
            </w:pPr>
            <w:r w:rsidRPr="00654045">
              <w:rPr>
                <w:sz w:val="22"/>
                <w:szCs w:val="22"/>
              </w:rPr>
              <w:t>№ 170</w:t>
            </w:r>
          </w:p>
        </w:tc>
        <w:tc>
          <w:tcPr>
            <w:tcW w:w="567" w:type="dxa"/>
            <w:tcBorders>
              <w:top w:val="single" w:sz="4" w:space="0" w:color="auto"/>
              <w:left w:val="single" w:sz="4" w:space="0" w:color="auto"/>
              <w:bottom w:val="single" w:sz="4" w:space="0" w:color="auto"/>
              <w:right w:val="single" w:sz="4" w:space="0" w:color="auto"/>
            </w:tcBorders>
          </w:tcPr>
          <w:p w14:paraId="2894E679"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735A74E3"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70432CDC"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C1CF2A0" w14:textId="77777777" w:rsidR="00654045" w:rsidRPr="00654045" w:rsidRDefault="00654045" w:rsidP="0007383F">
            <w:pPr>
              <w:jc w:val="center"/>
              <w:rPr>
                <w:sz w:val="22"/>
                <w:szCs w:val="22"/>
              </w:rPr>
            </w:pPr>
          </w:p>
        </w:tc>
      </w:tr>
      <w:tr w:rsidR="00654045" w:rsidRPr="00654045" w14:paraId="0716A465"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2F2E740F" w14:textId="77777777" w:rsidR="00654045" w:rsidRPr="00654045" w:rsidRDefault="00654045" w:rsidP="0007383F">
            <w:pPr>
              <w:jc w:val="center"/>
              <w:rPr>
                <w:sz w:val="22"/>
                <w:szCs w:val="22"/>
              </w:rPr>
            </w:pPr>
            <w:r w:rsidRPr="00654045">
              <w:rPr>
                <w:sz w:val="22"/>
                <w:szCs w:val="22"/>
              </w:rPr>
              <w:t>26.1</w:t>
            </w:r>
          </w:p>
        </w:tc>
        <w:tc>
          <w:tcPr>
            <w:tcW w:w="3430" w:type="dxa"/>
            <w:tcBorders>
              <w:top w:val="single" w:sz="4" w:space="0" w:color="auto"/>
              <w:left w:val="single" w:sz="4" w:space="0" w:color="auto"/>
              <w:bottom w:val="single" w:sz="4" w:space="0" w:color="auto"/>
              <w:right w:val="single" w:sz="4" w:space="0" w:color="auto"/>
            </w:tcBorders>
            <w:hideMark/>
          </w:tcPr>
          <w:p w14:paraId="24272610" w14:textId="77777777" w:rsidR="00654045" w:rsidRPr="00654045" w:rsidRDefault="00654045" w:rsidP="0007383F">
            <w:pPr>
              <w:jc w:val="both"/>
              <w:rPr>
                <w:sz w:val="22"/>
                <w:szCs w:val="22"/>
              </w:rPr>
            </w:pPr>
            <w:r w:rsidRPr="00654045">
              <w:rPr>
                <w:sz w:val="22"/>
                <w:szCs w:val="22"/>
              </w:rPr>
              <w:t>в журнале осмотров - выявленные в процессе осмотров (общих, частичных, внеочередных) неисправности и повреждения, а также техническое состояние элементов дома?</w:t>
            </w:r>
          </w:p>
        </w:tc>
        <w:tc>
          <w:tcPr>
            <w:tcW w:w="1984" w:type="dxa"/>
            <w:tcBorders>
              <w:top w:val="single" w:sz="4" w:space="0" w:color="auto"/>
              <w:left w:val="single" w:sz="4" w:space="0" w:color="auto"/>
              <w:bottom w:val="single" w:sz="4" w:space="0" w:color="auto"/>
              <w:right w:val="single" w:sz="4" w:space="0" w:color="auto"/>
            </w:tcBorders>
            <w:hideMark/>
          </w:tcPr>
          <w:p w14:paraId="0CEBF9A6" w14:textId="77777777" w:rsidR="00654045" w:rsidRPr="00654045" w:rsidRDefault="00654045" w:rsidP="0007383F">
            <w:pPr>
              <w:jc w:val="center"/>
              <w:rPr>
                <w:sz w:val="22"/>
                <w:szCs w:val="22"/>
              </w:rPr>
            </w:pPr>
            <w:r w:rsidRPr="00654045">
              <w:rPr>
                <w:sz w:val="22"/>
                <w:szCs w:val="22"/>
              </w:rPr>
              <w:t xml:space="preserve">Подпункт 2.1.4 пункта 2.1 Правил </w:t>
            </w:r>
          </w:p>
          <w:p w14:paraId="53D513DE" w14:textId="77777777" w:rsidR="00654045" w:rsidRPr="00654045" w:rsidRDefault="00654045" w:rsidP="0007383F">
            <w:pPr>
              <w:jc w:val="center"/>
              <w:rPr>
                <w:sz w:val="22"/>
                <w:szCs w:val="22"/>
              </w:rPr>
            </w:pPr>
            <w:r w:rsidRPr="00654045">
              <w:rPr>
                <w:sz w:val="22"/>
                <w:szCs w:val="22"/>
              </w:rPr>
              <w:t>№ 170</w:t>
            </w:r>
          </w:p>
        </w:tc>
        <w:tc>
          <w:tcPr>
            <w:tcW w:w="567" w:type="dxa"/>
            <w:tcBorders>
              <w:top w:val="single" w:sz="4" w:space="0" w:color="auto"/>
              <w:left w:val="single" w:sz="4" w:space="0" w:color="auto"/>
              <w:bottom w:val="single" w:sz="4" w:space="0" w:color="auto"/>
              <w:right w:val="single" w:sz="4" w:space="0" w:color="auto"/>
            </w:tcBorders>
          </w:tcPr>
          <w:p w14:paraId="30681F30"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258151BA"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6D290583"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9C57497" w14:textId="77777777" w:rsidR="00654045" w:rsidRPr="00654045" w:rsidRDefault="00654045" w:rsidP="0007383F">
            <w:pPr>
              <w:jc w:val="center"/>
              <w:rPr>
                <w:sz w:val="22"/>
                <w:szCs w:val="22"/>
              </w:rPr>
            </w:pPr>
          </w:p>
        </w:tc>
      </w:tr>
      <w:tr w:rsidR="00654045" w:rsidRPr="00654045" w14:paraId="30CA35B9"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0AAD5A83" w14:textId="77777777" w:rsidR="00654045" w:rsidRPr="00654045" w:rsidRDefault="00654045" w:rsidP="0007383F">
            <w:pPr>
              <w:jc w:val="center"/>
              <w:rPr>
                <w:sz w:val="22"/>
                <w:szCs w:val="22"/>
              </w:rPr>
            </w:pPr>
            <w:r w:rsidRPr="00654045">
              <w:rPr>
                <w:sz w:val="22"/>
                <w:szCs w:val="22"/>
              </w:rPr>
              <w:t>26.2</w:t>
            </w:r>
          </w:p>
        </w:tc>
        <w:tc>
          <w:tcPr>
            <w:tcW w:w="3430" w:type="dxa"/>
            <w:tcBorders>
              <w:top w:val="single" w:sz="4" w:space="0" w:color="auto"/>
              <w:left w:val="single" w:sz="4" w:space="0" w:color="auto"/>
              <w:bottom w:val="single" w:sz="4" w:space="0" w:color="auto"/>
              <w:right w:val="single" w:sz="4" w:space="0" w:color="auto"/>
            </w:tcBorders>
            <w:hideMark/>
          </w:tcPr>
          <w:p w14:paraId="37760053" w14:textId="77777777" w:rsidR="00654045" w:rsidRPr="00654045" w:rsidRDefault="00654045" w:rsidP="0007383F">
            <w:pPr>
              <w:jc w:val="both"/>
              <w:rPr>
                <w:sz w:val="22"/>
                <w:szCs w:val="22"/>
              </w:rPr>
            </w:pPr>
            <w:r w:rsidRPr="00654045">
              <w:rPr>
                <w:sz w:val="22"/>
                <w:szCs w:val="22"/>
              </w:rPr>
              <w:t>в паспорте готовности объекта - результаты осенних проверок готовности объекта к эксплуатации в зимних условиях?</w:t>
            </w:r>
          </w:p>
        </w:tc>
        <w:tc>
          <w:tcPr>
            <w:tcW w:w="1984" w:type="dxa"/>
            <w:tcBorders>
              <w:top w:val="single" w:sz="4" w:space="0" w:color="auto"/>
              <w:left w:val="single" w:sz="4" w:space="0" w:color="auto"/>
              <w:bottom w:val="single" w:sz="4" w:space="0" w:color="auto"/>
              <w:right w:val="single" w:sz="4" w:space="0" w:color="auto"/>
            </w:tcBorders>
            <w:hideMark/>
          </w:tcPr>
          <w:p w14:paraId="44F7347D" w14:textId="77777777" w:rsidR="00654045" w:rsidRPr="00654045" w:rsidRDefault="00654045" w:rsidP="0007383F">
            <w:pPr>
              <w:jc w:val="center"/>
              <w:rPr>
                <w:sz w:val="22"/>
                <w:szCs w:val="22"/>
              </w:rPr>
            </w:pPr>
            <w:r w:rsidRPr="00654045">
              <w:rPr>
                <w:sz w:val="22"/>
                <w:szCs w:val="22"/>
              </w:rPr>
              <w:t xml:space="preserve">Подпункт 2.1.4 пункта 2.1 Правил </w:t>
            </w:r>
          </w:p>
          <w:p w14:paraId="5AA56C0F" w14:textId="77777777" w:rsidR="00654045" w:rsidRPr="00654045" w:rsidRDefault="00654045" w:rsidP="0007383F">
            <w:pPr>
              <w:jc w:val="center"/>
              <w:rPr>
                <w:sz w:val="22"/>
                <w:szCs w:val="22"/>
              </w:rPr>
            </w:pPr>
            <w:r w:rsidRPr="00654045">
              <w:rPr>
                <w:sz w:val="22"/>
                <w:szCs w:val="22"/>
              </w:rPr>
              <w:t>№ 170</w:t>
            </w:r>
          </w:p>
        </w:tc>
        <w:tc>
          <w:tcPr>
            <w:tcW w:w="567" w:type="dxa"/>
            <w:tcBorders>
              <w:top w:val="single" w:sz="4" w:space="0" w:color="auto"/>
              <w:left w:val="single" w:sz="4" w:space="0" w:color="auto"/>
              <w:bottom w:val="single" w:sz="4" w:space="0" w:color="auto"/>
              <w:right w:val="single" w:sz="4" w:space="0" w:color="auto"/>
            </w:tcBorders>
          </w:tcPr>
          <w:p w14:paraId="172F74B0"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129C335F"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0D6B762B"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EA0FB01" w14:textId="77777777" w:rsidR="00654045" w:rsidRPr="00654045" w:rsidRDefault="00654045" w:rsidP="0007383F">
            <w:pPr>
              <w:jc w:val="center"/>
              <w:rPr>
                <w:sz w:val="22"/>
                <w:szCs w:val="22"/>
              </w:rPr>
            </w:pPr>
          </w:p>
        </w:tc>
      </w:tr>
      <w:tr w:rsidR="00654045" w:rsidRPr="00654045" w14:paraId="6119441D"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587BC476" w14:textId="77777777" w:rsidR="00654045" w:rsidRPr="00654045" w:rsidRDefault="00654045" w:rsidP="0007383F">
            <w:pPr>
              <w:jc w:val="center"/>
              <w:rPr>
                <w:sz w:val="22"/>
                <w:szCs w:val="22"/>
              </w:rPr>
            </w:pPr>
            <w:r w:rsidRPr="00654045">
              <w:rPr>
                <w:sz w:val="22"/>
                <w:szCs w:val="22"/>
              </w:rPr>
              <w:t>26.3</w:t>
            </w:r>
          </w:p>
        </w:tc>
        <w:tc>
          <w:tcPr>
            <w:tcW w:w="3430" w:type="dxa"/>
            <w:tcBorders>
              <w:top w:val="single" w:sz="4" w:space="0" w:color="auto"/>
              <w:left w:val="single" w:sz="4" w:space="0" w:color="auto"/>
              <w:bottom w:val="single" w:sz="4" w:space="0" w:color="auto"/>
              <w:right w:val="single" w:sz="4" w:space="0" w:color="auto"/>
            </w:tcBorders>
            <w:hideMark/>
          </w:tcPr>
          <w:p w14:paraId="1F2CBCEF" w14:textId="77777777" w:rsidR="00654045" w:rsidRPr="00654045" w:rsidRDefault="00654045" w:rsidP="0007383F">
            <w:pPr>
              <w:jc w:val="both"/>
              <w:rPr>
                <w:sz w:val="22"/>
                <w:szCs w:val="22"/>
              </w:rPr>
            </w:pPr>
            <w:r w:rsidRPr="00654045">
              <w:rPr>
                <w:sz w:val="22"/>
                <w:szCs w:val="22"/>
              </w:rPr>
              <w:t>в актах - результаты общих обследований состояния жилищного фонда, выполняемых периодически?</w:t>
            </w:r>
          </w:p>
        </w:tc>
        <w:tc>
          <w:tcPr>
            <w:tcW w:w="1984" w:type="dxa"/>
            <w:tcBorders>
              <w:top w:val="single" w:sz="4" w:space="0" w:color="auto"/>
              <w:left w:val="single" w:sz="4" w:space="0" w:color="auto"/>
              <w:bottom w:val="single" w:sz="4" w:space="0" w:color="auto"/>
              <w:right w:val="single" w:sz="4" w:space="0" w:color="auto"/>
            </w:tcBorders>
            <w:hideMark/>
          </w:tcPr>
          <w:p w14:paraId="1258DD0A" w14:textId="77777777" w:rsidR="00654045" w:rsidRPr="00654045" w:rsidRDefault="00654045" w:rsidP="0007383F">
            <w:pPr>
              <w:jc w:val="center"/>
              <w:rPr>
                <w:sz w:val="22"/>
                <w:szCs w:val="22"/>
              </w:rPr>
            </w:pPr>
            <w:r w:rsidRPr="00654045">
              <w:rPr>
                <w:sz w:val="22"/>
                <w:szCs w:val="22"/>
              </w:rPr>
              <w:t xml:space="preserve">Подпункт 2.1.4 пункта 2.1 Правил </w:t>
            </w:r>
          </w:p>
          <w:p w14:paraId="762495A8" w14:textId="77777777" w:rsidR="00654045" w:rsidRPr="00654045" w:rsidRDefault="00654045" w:rsidP="0007383F">
            <w:pPr>
              <w:jc w:val="center"/>
              <w:rPr>
                <w:sz w:val="22"/>
                <w:szCs w:val="22"/>
              </w:rPr>
            </w:pPr>
            <w:r w:rsidRPr="00654045">
              <w:rPr>
                <w:sz w:val="22"/>
                <w:szCs w:val="22"/>
              </w:rPr>
              <w:t>№ 170</w:t>
            </w:r>
          </w:p>
        </w:tc>
        <w:tc>
          <w:tcPr>
            <w:tcW w:w="567" w:type="dxa"/>
            <w:tcBorders>
              <w:top w:val="single" w:sz="4" w:space="0" w:color="auto"/>
              <w:left w:val="single" w:sz="4" w:space="0" w:color="auto"/>
              <w:bottom w:val="single" w:sz="4" w:space="0" w:color="auto"/>
              <w:right w:val="single" w:sz="4" w:space="0" w:color="auto"/>
            </w:tcBorders>
          </w:tcPr>
          <w:p w14:paraId="748E43BE"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10C9B7A7"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25973D3D"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6151026" w14:textId="77777777" w:rsidR="00654045" w:rsidRPr="00654045" w:rsidRDefault="00654045" w:rsidP="0007383F">
            <w:pPr>
              <w:jc w:val="center"/>
              <w:rPr>
                <w:sz w:val="22"/>
                <w:szCs w:val="22"/>
              </w:rPr>
            </w:pPr>
          </w:p>
        </w:tc>
      </w:tr>
      <w:tr w:rsidR="00654045" w:rsidRPr="00654045" w14:paraId="222370C2" w14:textId="77777777" w:rsidTr="00654045">
        <w:tc>
          <w:tcPr>
            <w:tcW w:w="10071" w:type="dxa"/>
            <w:gridSpan w:val="8"/>
            <w:tcBorders>
              <w:top w:val="single" w:sz="4" w:space="0" w:color="auto"/>
              <w:left w:val="single" w:sz="4" w:space="0" w:color="auto"/>
              <w:bottom w:val="single" w:sz="4" w:space="0" w:color="auto"/>
              <w:right w:val="single" w:sz="4" w:space="0" w:color="auto"/>
            </w:tcBorders>
            <w:hideMark/>
          </w:tcPr>
          <w:p w14:paraId="21570339" w14:textId="77777777" w:rsidR="00654045" w:rsidRPr="00654045" w:rsidRDefault="00654045" w:rsidP="0007383F">
            <w:pPr>
              <w:jc w:val="center"/>
              <w:rPr>
                <w:sz w:val="22"/>
                <w:szCs w:val="22"/>
              </w:rPr>
            </w:pPr>
            <w:r w:rsidRPr="00654045">
              <w:rPr>
                <w:sz w:val="22"/>
                <w:szCs w:val="22"/>
              </w:rPr>
              <w:t>Контрольные вопросы о соблюдении обязательных требований к формированию фондов капитального ремонта</w:t>
            </w:r>
          </w:p>
        </w:tc>
      </w:tr>
      <w:tr w:rsidR="00654045" w:rsidRPr="00654045" w14:paraId="0A045496"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44A98E27" w14:textId="77777777" w:rsidR="00654045" w:rsidRPr="00654045" w:rsidRDefault="00654045" w:rsidP="0007383F">
            <w:pPr>
              <w:jc w:val="center"/>
              <w:rPr>
                <w:sz w:val="22"/>
                <w:szCs w:val="22"/>
              </w:rPr>
            </w:pPr>
            <w:r w:rsidRPr="00654045">
              <w:rPr>
                <w:sz w:val="22"/>
                <w:szCs w:val="22"/>
              </w:rPr>
              <w:t>27</w:t>
            </w:r>
          </w:p>
        </w:tc>
        <w:tc>
          <w:tcPr>
            <w:tcW w:w="3430" w:type="dxa"/>
            <w:tcBorders>
              <w:top w:val="single" w:sz="4" w:space="0" w:color="auto"/>
              <w:left w:val="single" w:sz="4" w:space="0" w:color="auto"/>
              <w:bottom w:val="single" w:sz="4" w:space="0" w:color="auto"/>
              <w:right w:val="single" w:sz="4" w:space="0" w:color="auto"/>
            </w:tcBorders>
            <w:hideMark/>
          </w:tcPr>
          <w:p w14:paraId="37BF598B" w14:textId="77777777" w:rsidR="00654045" w:rsidRPr="00654045" w:rsidRDefault="00654045" w:rsidP="0007383F">
            <w:pPr>
              <w:jc w:val="both"/>
              <w:rPr>
                <w:sz w:val="22"/>
                <w:szCs w:val="22"/>
              </w:rPr>
            </w:pPr>
            <w:r w:rsidRPr="00654045">
              <w:rPr>
                <w:sz w:val="22"/>
                <w:szCs w:val="22"/>
              </w:rPr>
              <w:t>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 чем это установлено региональной программой капитального ремонта?</w:t>
            </w:r>
          </w:p>
        </w:tc>
        <w:tc>
          <w:tcPr>
            <w:tcW w:w="1984" w:type="dxa"/>
            <w:tcBorders>
              <w:top w:val="single" w:sz="4" w:space="0" w:color="auto"/>
              <w:left w:val="single" w:sz="4" w:space="0" w:color="auto"/>
              <w:bottom w:val="single" w:sz="4" w:space="0" w:color="auto"/>
              <w:right w:val="single" w:sz="4" w:space="0" w:color="auto"/>
            </w:tcBorders>
            <w:hideMark/>
          </w:tcPr>
          <w:p w14:paraId="42DAE823" w14:textId="77777777" w:rsidR="00654045" w:rsidRPr="00654045" w:rsidRDefault="00654045" w:rsidP="0007383F">
            <w:pPr>
              <w:jc w:val="center"/>
              <w:rPr>
                <w:sz w:val="22"/>
                <w:szCs w:val="22"/>
              </w:rPr>
            </w:pPr>
            <w:r w:rsidRPr="00654045">
              <w:rPr>
                <w:sz w:val="22"/>
                <w:szCs w:val="22"/>
              </w:rPr>
              <w:t>Часть 4.1 статьи 170 ЖК РФ</w:t>
            </w:r>
          </w:p>
        </w:tc>
        <w:tc>
          <w:tcPr>
            <w:tcW w:w="567" w:type="dxa"/>
            <w:tcBorders>
              <w:top w:val="single" w:sz="4" w:space="0" w:color="auto"/>
              <w:left w:val="single" w:sz="4" w:space="0" w:color="auto"/>
              <w:bottom w:val="single" w:sz="4" w:space="0" w:color="auto"/>
              <w:right w:val="single" w:sz="4" w:space="0" w:color="auto"/>
            </w:tcBorders>
          </w:tcPr>
          <w:p w14:paraId="63085ADC"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52928316"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59BBC2AD"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3283EF7" w14:textId="77777777" w:rsidR="00654045" w:rsidRPr="00654045" w:rsidRDefault="00654045" w:rsidP="0007383F">
            <w:pPr>
              <w:jc w:val="center"/>
              <w:rPr>
                <w:sz w:val="22"/>
                <w:szCs w:val="22"/>
              </w:rPr>
            </w:pPr>
          </w:p>
        </w:tc>
      </w:tr>
      <w:tr w:rsidR="00654045" w:rsidRPr="00654045" w14:paraId="6DB4CA5F" w14:textId="77777777" w:rsidTr="00654045">
        <w:tc>
          <w:tcPr>
            <w:tcW w:w="10071" w:type="dxa"/>
            <w:gridSpan w:val="8"/>
            <w:tcBorders>
              <w:top w:val="single" w:sz="4" w:space="0" w:color="auto"/>
              <w:left w:val="single" w:sz="4" w:space="0" w:color="auto"/>
              <w:bottom w:val="single" w:sz="4" w:space="0" w:color="auto"/>
              <w:right w:val="single" w:sz="4" w:space="0" w:color="auto"/>
            </w:tcBorders>
            <w:hideMark/>
          </w:tcPr>
          <w:p w14:paraId="632DC393" w14:textId="77777777" w:rsidR="00654045" w:rsidRPr="00654045" w:rsidRDefault="00654045" w:rsidP="0007383F">
            <w:pPr>
              <w:jc w:val="center"/>
              <w:rPr>
                <w:sz w:val="22"/>
                <w:szCs w:val="22"/>
              </w:rPr>
            </w:pPr>
            <w:r w:rsidRPr="00654045">
              <w:rPr>
                <w:sz w:val="22"/>
                <w:szCs w:val="22"/>
              </w:rPr>
              <w:t>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tc>
      </w:tr>
      <w:tr w:rsidR="00654045" w:rsidRPr="00654045" w14:paraId="7F862E7D"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4BC494E6" w14:textId="77777777" w:rsidR="00654045" w:rsidRPr="00654045" w:rsidRDefault="00654045" w:rsidP="0007383F">
            <w:pPr>
              <w:jc w:val="center"/>
              <w:rPr>
                <w:sz w:val="22"/>
                <w:szCs w:val="22"/>
              </w:rPr>
            </w:pPr>
            <w:r w:rsidRPr="00654045">
              <w:rPr>
                <w:sz w:val="22"/>
                <w:szCs w:val="22"/>
              </w:rPr>
              <w:t>28</w:t>
            </w:r>
          </w:p>
        </w:tc>
        <w:tc>
          <w:tcPr>
            <w:tcW w:w="3430" w:type="dxa"/>
            <w:tcBorders>
              <w:top w:val="single" w:sz="4" w:space="0" w:color="auto"/>
              <w:left w:val="single" w:sz="4" w:space="0" w:color="auto"/>
              <w:bottom w:val="single" w:sz="4" w:space="0" w:color="auto"/>
              <w:right w:val="single" w:sz="4" w:space="0" w:color="auto"/>
            </w:tcBorders>
            <w:hideMark/>
          </w:tcPr>
          <w:p w14:paraId="4F911518" w14:textId="77777777" w:rsidR="00654045" w:rsidRPr="00654045" w:rsidRDefault="00654045" w:rsidP="0007383F">
            <w:pPr>
              <w:jc w:val="both"/>
              <w:rPr>
                <w:sz w:val="22"/>
                <w:szCs w:val="22"/>
              </w:rPr>
            </w:pPr>
            <w:r w:rsidRPr="00654045">
              <w:rPr>
                <w:sz w:val="22"/>
                <w:szCs w:val="22"/>
              </w:rPr>
              <w:t xml:space="preserve">Предлагает ли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перечень мероприятий для </w:t>
            </w:r>
            <w:r w:rsidRPr="00654045">
              <w:rPr>
                <w:sz w:val="22"/>
                <w:szCs w:val="22"/>
              </w:rPr>
              <w:lastRenderedPageBreak/>
              <w:t>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w:t>
            </w:r>
          </w:p>
        </w:tc>
        <w:tc>
          <w:tcPr>
            <w:tcW w:w="1984" w:type="dxa"/>
            <w:tcBorders>
              <w:top w:val="single" w:sz="4" w:space="0" w:color="auto"/>
              <w:left w:val="single" w:sz="4" w:space="0" w:color="auto"/>
              <w:bottom w:val="single" w:sz="4" w:space="0" w:color="auto"/>
              <w:right w:val="single" w:sz="4" w:space="0" w:color="auto"/>
            </w:tcBorders>
            <w:hideMark/>
          </w:tcPr>
          <w:p w14:paraId="0BE315E2" w14:textId="77777777" w:rsidR="00654045" w:rsidRPr="00654045" w:rsidRDefault="00654045" w:rsidP="0007383F">
            <w:pPr>
              <w:jc w:val="center"/>
              <w:rPr>
                <w:sz w:val="22"/>
                <w:szCs w:val="22"/>
              </w:rPr>
            </w:pPr>
            <w:r w:rsidRPr="00654045">
              <w:rPr>
                <w:sz w:val="22"/>
                <w:szCs w:val="22"/>
              </w:rPr>
              <w:lastRenderedPageBreak/>
              <w:t xml:space="preserve">Части 5 и 6 статьи 12 Федерального закона от 23.11.2009 № 261-ФЗ «Об энергосбережении и о повышении </w:t>
            </w:r>
            <w:r w:rsidRPr="00654045">
              <w:rPr>
                <w:sz w:val="22"/>
                <w:szCs w:val="22"/>
              </w:rPr>
              <w:lastRenderedPageBreak/>
              <w:t>энергетической эффективности и о внесении изменений в отдельные законодательные акты Российской Федерации» (далее – Федеральный закон № 261-ФЗ)</w:t>
            </w:r>
          </w:p>
        </w:tc>
        <w:tc>
          <w:tcPr>
            <w:tcW w:w="567" w:type="dxa"/>
            <w:tcBorders>
              <w:top w:val="single" w:sz="4" w:space="0" w:color="auto"/>
              <w:left w:val="single" w:sz="4" w:space="0" w:color="auto"/>
              <w:bottom w:val="single" w:sz="4" w:space="0" w:color="auto"/>
              <w:right w:val="single" w:sz="4" w:space="0" w:color="auto"/>
            </w:tcBorders>
          </w:tcPr>
          <w:p w14:paraId="21CB429D"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0DC74DC4"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31FF0BAE"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06FE3E3" w14:textId="77777777" w:rsidR="00654045" w:rsidRPr="00654045" w:rsidRDefault="00654045" w:rsidP="0007383F">
            <w:pPr>
              <w:jc w:val="center"/>
              <w:rPr>
                <w:sz w:val="22"/>
                <w:szCs w:val="22"/>
              </w:rPr>
            </w:pPr>
          </w:p>
        </w:tc>
      </w:tr>
      <w:tr w:rsidR="00654045" w:rsidRPr="00654045" w14:paraId="495D0B6B" w14:textId="77777777" w:rsidTr="00654045">
        <w:trPr>
          <w:gridAfter w:val="1"/>
          <w:wAfter w:w="7" w:type="dxa"/>
        </w:trPr>
        <w:tc>
          <w:tcPr>
            <w:tcW w:w="681" w:type="dxa"/>
            <w:tcBorders>
              <w:top w:val="single" w:sz="4" w:space="0" w:color="auto"/>
              <w:left w:val="single" w:sz="4" w:space="0" w:color="auto"/>
              <w:bottom w:val="single" w:sz="4" w:space="0" w:color="auto"/>
              <w:right w:val="single" w:sz="4" w:space="0" w:color="auto"/>
            </w:tcBorders>
            <w:hideMark/>
          </w:tcPr>
          <w:p w14:paraId="59B265FF" w14:textId="77777777" w:rsidR="00654045" w:rsidRPr="00654045" w:rsidRDefault="00654045" w:rsidP="0007383F">
            <w:pPr>
              <w:jc w:val="center"/>
              <w:rPr>
                <w:sz w:val="22"/>
                <w:szCs w:val="22"/>
              </w:rPr>
            </w:pPr>
            <w:r w:rsidRPr="00654045">
              <w:rPr>
                <w:sz w:val="22"/>
                <w:szCs w:val="22"/>
              </w:rPr>
              <w:t>29</w:t>
            </w:r>
          </w:p>
        </w:tc>
        <w:tc>
          <w:tcPr>
            <w:tcW w:w="3430" w:type="dxa"/>
            <w:tcBorders>
              <w:top w:val="single" w:sz="4" w:space="0" w:color="auto"/>
              <w:left w:val="single" w:sz="4" w:space="0" w:color="auto"/>
              <w:bottom w:val="single" w:sz="4" w:space="0" w:color="auto"/>
              <w:right w:val="single" w:sz="4" w:space="0" w:color="auto"/>
            </w:tcBorders>
            <w:hideMark/>
          </w:tcPr>
          <w:p w14:paraId="2BFFD9C1" w14:textId="77777777" w:rsidR="00654045" w:rsidRPr="00654045" w:rsidRDefault="00654045" w:rsidP="0007383F">
            <w:pPr>
              <w:jc w:val="both"/>
              <w:rPr>
                <w:sz w:val="22"/>
                <w:szCs w:val="22"/>
              </w:rPr>
            </w:pPr>
            <w:r w:rsidRPr="00654045">
              <w:rPr>
                <w:sz w:val="22"/>
                <w:szCs w:val="22"/>
              </w:rPr>
              <w:t>Лицо, ответственное за содержание многоквартирного дома, регулярно (не реже чем один раз в год) разрабатывает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tc>
        <w:tc>
          <w:tcPr>
            <w:tcW w:w="1984" w:type="dxa"/>
            <w:tcBorders>
              <w:top w:val="single" w:sz="4" w:space="0" w:color="auto"/>
              <w:left w:val="single" w:sz="4" w:space="0" w:color="auto"/>
              <w:bottom w:val="single" w:sz="4" w:space="0" w:color="auto"/>
              <w:right w:val="single" w:sz="4" w:space="0" w:color="auto"/>
            </w:tcBorders>
            <w:hideMark/>
          </w:tcPr>
          <w:p w14:paraId="11518D18" w14:textId="77777777" w:rsidR="00654045" w:rsidRPr="00654045" w:rsidRDefault="00654045" w:rsidP="0007383F">
            <w:pPr>
              <w:jc w:val="center"/>
              <w:rPr>
                <w:sz w:val="22"/>
                <w:szCs w:val="22"/>
              </w:rPr>
            </w:pPr>
            <w:r w:rsidRPr="00654045">
              <w:rPr>
                <w:sz w:val="22"/>
                <w:szCs w:val="22"/>
              </w:rPr>
              <w:t>Часть 7 статьи 12 Федерального закона № 261-ФЗ</w:t>
            </w:r>
          </w:p>
        </w:tc>
        <w:tc>
          <w:tcPr>
            <w:tcW w:w="567" w:type="dxa"/>
            <w:tcBorders>
              <w:top w:val="single" w:sz="4" w:space="0" w:color="auto"/>
              <w:left w:val="single" w:sz="4" w:space="0" w:color="auto"/>
              <w:bottom w:val="single" w:sz="4" w:space="0" w:color="auto"/>
              <w:right w:val="single" w:sz="4" w:space="0" w:color="auto"/>
            </w:tcBorders>
          </w:tcPr>
          <w:p w14:paraId="009E8C3E" w14:textId="77777777" w:rsidR="00654045" w:rsidRPr="00654045" w:rsidRDefault="00654045" w:rsidP="0007383F">
            <w:pPr>
              <w:jc w:val="center"/>
              <w:rPr>
                <w:b/>
                <w:bCs/>
                <w:sz w:val="22"/>
                <w:szCs w:val="22"/>
              </w:rPr>
            </w:pPr>
          </w:p>
        </w:tc>
        <w:tc>
          <w:tcPr>
            <w:tcW w:w="708" w:type="dxa"/>
            <w:tcBorders>
              <w:top w:val="single" w:sz="4" w:space="0" w:color="auto"/>
              <w:left w:val="single" w:sz="4" w:space="0" w:color="auto"/>
              <w:bottom w:val="single" w:sz="4" w:space="0" w:color="auto"/>
              <w:right w:val="single" w:sz="4" w:space="0" w:color="auto"/>
            </w:tcBorders>
          </w:tcPr>
          <w:p w14:paraId="5D76D4AE" w14:textId="77777777" w:rsidR="00654045" w:rsidRPr="00654045" w:rsidRDefault="00654045" w:rsidP="0007383F">
            <w:pPr>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14:paraId="32C9ECDB" w14:textId="77777777" w:rsidR="00654045" w:rsidRPr="00654045" w:rsidRDefault="00654045" w:rsidP="0007383F">
            <w:pPr>
              <w:jc w:val="center"/>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790641B" w14:textId="77777777" w:rsidR="00654045" w:rsidRPr="00654045" w:rsidRDefault="00654045" w:rsidP="0007383F">
            <w:pPr>
              <w:jc w:val="center"/>
              <w:rPr>
                <w:sz w:val="22"/>
                <w:szCs w:val="22"/>
              </w:rPr>
            </w:pPr>
          </w:p>
        </w:tc>
      </w:tr>
    </w:tbl>
    <w:p w14:paraId="118BD6C6" w14:textId="77777777" w:rsidR="00654045" w:rsidRPr="00654045" w:rsidRDefault="00654045" w:rsidP="00654045">
      <w:pPr>
        <w:rPr>
          <w:sz w:val="22"/>
          <w:szCs w:val="22"/>
        </w:rPr>
      </w:pPr>
    </w:p>
    <w:p w14:paraId="72EDBEBC" w14:textId="77777777" w:rsidR="00654045" w:rsidRPr="00654045" w:rsidRDefault="00654045" w:rsidP="006540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tbl>
      <w:tblPr>
        <w:tblW w:w="9356" w:type="dxa"/>
        <w:tblLook w:val="04A0" w:firstRow="1" w:lastRow="0" w:firstColumn="1" w:lastColumn="0" w:noHBand="0" w:noVBand="1"/>
      </w:tblPr>
      <w:tblGrid>
        <w:gridCol w:w="2881"/>
        <w:gridCol w:w="2663"/>
        <w:gridCol w:w="931"/>
        <w:gridCol w:w="2881"/>
      </w:tblGrid>
      <w:tr w:rsidR="00654045" w:rsidRPr="00654045" w14:paraId="155CFA90" w14:textId="77777777" w:rsidTr="0007383F">
        <w:trPr>
          <w:gridAfter w:val="3"/>
          <w:wAfter w:w="6475" w:type="dxa"/>
        </w:trPr>
        <w:tc>
          <w:tcPr>
            <w:tcW w:w="2881" w:type="dxa"/>
            <w:tcMar>
              <w:top w:w="15" w:type="dxa"/>
              <w:left w:w="15" w:type="dxa"/>
              <w:bottom w:w="15" w:type="dxa"/>
              <w:right w:w="15" w:type="dxa"/>
            </w:tcMar>
            <w:hideMark/>
          </w:tcPr>
          <w:p w14:paraId="25BB168E" w14:textId="77777777" w:rsidR="00654045" w:rsidRPr="00654045" w:rsidRDefault="00654045" w:rsidP="0007383F">
            <w:pPr>
              <w:rPr>
                <w:rFonts w:ascii="Calibri" w:eastAsia="Calibri" w:hAnsi="Calibri"/>
                <w:sz w:val="22"/>
                <w:szCs w:val="22"/>
              </w:rPr>
            </w:pPr>
            <w:bookmarkStart w:id="3" w:name="_Hlk78455926"/>
          </w:p>
        </w:tc>
      </w:tr>
      <w:tr w:rsidR="00654045" w:rsidRPr="00654045" w14:paraId="2801E825" w14:textId="77777777" w:rsidTr="0007383F">
        <w:tc>
          <w:tcPr>
            <w:tcW w:w="5544" w:type="dxa"/>
            <w:gridSpan w:val="2"/>
            <w:tcBorders>
              <w:top w:val="single" w:sz="6" w:space="0" w:color="000000"/>
              <w:left w:val="nil"/>
              <w:bottom w:val="nil"/>
              <w:right w:val="nil"/>
            </w:tcBorders>
            <w:tcMar>
              <w:top w:w="15" w:type="dxa"/>
              <w:left w:w="15" w:type="dxa"/>
              <w:bottom w:w="15" w:type="dxa"/>
              <w:right w:w="15" w:type="dxa"/>
            </w:tcMar>
            <w:hideMark/>
          </w:tcPr>
          <w:p w14:paraId="2B0529E6" w14:textId="77777777" w:rsidR="00654045" w:rsidRPr="00654045" w:rsidRDefault="00654045" w:rsidP="0007383F">
            <w:pPr>
              <w:jc w:val="center"/>
              <w:rPr>
                <w:i/>
                <w:iCs/>
                <w:color w:val="000000"/>
                <w:sz w:val="22"/>
                <w:szCs w:val="22"/>
              </w:rPr>
            </w:pPr>
            <w:r w:rsidRPr="00654045">
              <w:rPr>
                <w:i/>
                <w:iCs/>
                <w:color w:val="000000"/>
                <w:sz w:val="22"/>
                <w:szCs w:val="22"/>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sidRPr="00654045">
              <w:rPr>
                <w:rStyle w:val="af8"/>
                <w:i/>
                <w:iCs/>
                <w:color w:val="000000"/>
                <w:sz w:val="22"/>
                <w:szCs w:val="22"/>
              </w:rPr>
              <w:footnoteReference w:id="2"/>
            </w:r>
          </w:p>
        </w:tc>
        <w:tc>
          <w:tcPr>
            <w:tcW w:w="931" w:type="dxa"/>
            <w:tcMar>
              <w:top w:w="15" w:type="dxa"/>
              <w:left w:w="15" w:type="dxa"/>
              <w:bottom w:w="15" w:type="dxa"/>
              <w:right w:w="15" w:type="dxa"/>
            </w:tcMar>
            <w:hideMark/>
          </w:tcPr>
          <w:p w14:paraId="00253041" w14:textId="77777777" w:rsidR="00654045" w:rsidRPr="00654045" w:rsidRDefault="00654045" w:rsidP="0007383F">
            <w:pPr>
              <w:rPr>
                <w:color w:val="000000"/>
                <w:sz w:val="22"/>
                <w:szCs w:val="22"/>
              </w:rPr>
            </w:pPr>
            <w:r w:rsidRPr="00654045">
              <w:rPr>
                <w:color w:val="000000"/>
                <w:sz w:val="22"/>
                <w:szCs w:val="22"/>
              </w:rPr>
              <w:t> </w:t>
            </w:r>
          </w:p>
        </w:tc>
        <w:tc>
          <w:tcPr>
            <w:tcW w:w="2881" w:type="dxa"/>
            <w:tcMar>
              <w:top w:w="15" w:type="dxa"/>
              <w:left w:w="15" w:type="dxa"/>
              <w:bottom w:w="15" w:type="dxa"/>
              <w:right w:w="15" w:type="dxa"/>
            </w:tcMar>
            <w:hideMark/>
          </w:tcPr>
          <w:p w14:paraId="2DB8DCF8" w14:textId="77777777" w:rsidR="00654045" w:rsidRPr="00654045" w:rsidRDefault="00654045" w:rsidP="0007383F">
            <w:pPr>
              <w:rPr>
                <w:color w:val="000000"/>
                <w:sz w:val="22"/>
                <w:szCs w:val="22"/>
              </w:rPr>
            </w:pPr>
            <w:r w:rsidRPr="00654045">
              <w:rPr>
                <w:color w:val="000000"/>
                <w:sz w:val="22"/>
                <w:szCs w:val="22"/>
              </w:rPr>
              <w:t> </w:t>
            </w:r>
          </w:p>
        </w:tc>
      </w:tr>
      <w:tr w:rsidR="00654045" w:rsidRPr="00654045" w14:paraId="36B9E23F" w14:textId="77777777" w:rsidTr="0007383F">
        <w:tc>
          <w:tcPr>
            <w:tcW w:w="5544" w:type="dxa"/>
            <w:gridSpan w:val="2"/>
            <w:tcMar>
              <w:top w:w="15" w:type="dxa"/>
              <w:left w:w="15" w:type="dxa"/>
              <w:bottom w:w="15" w:type="dxa"/>
              <w:right w:w="15" w:type="dxa"/>
            </w:tcMar>
            <w:hideMark/>
          </w:tcPr>
          <w:p w14:paraId="6C339154" w14:textId="77777777" w:rsidR="00654045" w:rsidRPr="00654045" w:rsidRDefault="00654045" w:rsidP="0007383F">
            <w:pPr>
              <w:rPr>
                <w:color w:val="000000"/>
                <w:sz w:val="22"/>
                <w:szCs w:val="22"/>
              </w:rPr>
            </w:pPr>
            <w:r w:rsidRPr="00654045">
              <w:rPr>
                <w:color w:val="000000"/>
                <w:sz w:val="22"/>
                <w:szCs w:val="22"/>
              </w:rPr>
              <w:t> </w:t>
            </w:r>
          </w:p>
        </w:tc>
        <w:tc>
          <w:tcPr>
            <w:tcW w:w="931" w:type="dxa"/>
            <w:tcMar>
              <w:top w:w="15" w:type="dxa"/>
              <w:left w:w="15" w:type="dxa"/>
              <w:bottom w:w="15" w:type="dxa"/>
              <w:right w:w="15" w:type="dxa"/>
            </w:tcMar>
            <w:hideMark/>
          </w:tcPr>
          <w:p w14:paraId="115B4512" w14:textId="77777777" w:rsidR="00654045" w:rsidRPr="00654045" w:rsidRDefault="00654045" w:rsidP="0007383F">
            <w:pPr>
              <w:rPr>
                <w:color w:val="000000"/>
                <w:sz w:val="22"/>
                <w:szCs w:val="22"/>
              </w:rPr>
            </w:pPr>
            <w:r w:rsidRPr="00654045">
              <w:rPr>
                <w:color w:val="000000"/>
                <w:sz w:val="22"/>
                <w:szCs w:val="22"/>
              </w:rPr>
              <w:t> </w:t>
            </w:r>
          </w:p>
        </w:tc>
        <w:tc>
          <w:tcPr>
            <w:tcW w:w="2881" w:type="dxa"/>
            <w:tcMar>
              <w:top w:w="15" w:type="dxa"/>
              <w:left w:w="15" w:type="dxa"/>
              <w:bottom w:w="15" w:type="dxa"/>
              <w:right w:w="15" w:type="dxa"/>
            </w:tcMar>
            <w:hideMark/>
          </w:tcPr>
          <w:p w14:paraId="75757942" w14:textId="77777777" w:rsidR="00654045" w:rsidRPr="00654045" w:rsidRDefault="00654045" w:rsidP="0007383F">
            <w:pPr>
              <w:rPr>
                <w:color w:val="000000"/>
                <w:sz w:val="22"/>
                <w:szCs w:val="22"/>
              </w:rPr>
            </w:pPr>
            <w:r w:rsidRPr="00654045">
              <w:rPr>
                <w:color w:val="000000"/>
                <w:sz w:val="22"/>
                <w:szCs w:val="22"/>
              </w:rPr>
              <w:t> </w:t>
            </w:r>
          </w:p>
        </w:tc>
      </w:tr>
      <w:tr w:rsidR="00654045" w:rsidRPr="00654045" w14:paraId="4335EAE7" w14:textId="77777777" w:rsidTr="0007383F">
        <w:tc>
          <w:tcPr>
            <w:tcW w:w="5544" w:type="dxa"/>
            <w:gridSpan w:val="2"/>
            <w:tcMar>
              <w:top w:w="15" w:type="dxa"/>
              <w:left w:w="15" w:type="dxa"/>
              <w:bottom w:w="15" w:type="dxa"/>
              <w:right w:w="15" w:type="dxa"/>
            </w:tcMar>
            <w:hideMark/>
          </w:tcPr>
          <w:p w14:paraId="14295BBD" w14:textId="77777777" w:rsidR="00654045" w:rsidRPr="00654045" w:rsidRDefault="00654045" w:rsidP="0007383F">
            <w:pPr>
              <w:rPr>
                <w:color w:val="000000"/>
                <w:sz w:val="22"/>
                <w:szCs w:val="22"/>
              </w:rPr>
            </w:pPr>
            <w:r w:rsidRPr="00654045">
              <w:rPr>
                <w:color w:val="000000"/>
                <w:sz w:val="22"/>
                <w:szCs w:val="22"/>
              </w:rPr>
              <w:t> </w:t>
            </w:r>
          </w:p>
        </w:tc>
        <w:tc>
          <w:tcPr>
            <w:tcW w:w="931" w:type="dxa"/>
            <w:tcMar>
              <w:top w:w="15" w:type="dxa"/>
              <w:left w:w="15" w:type="dxa"/>
              <w:bottom w:w="15" w:type="dxa"/>
              <w:right w:w="15" w:type="dxa"/>
            </w:tcMar>
            <w:hideMark/>
          </w:tcPr>
          <w:p w14:paraId="11B114C4" w14:textId="77777777" w:rsidR="00654045" w:rsidRPr="00654045" w:rsidRDefault="00654045" w:rsidP="0007383F">
            <w:pPr>
              <w:rPr>
                <w:color w:val="000000"/>
                <w:sz w:val="22"/>
                <w:szCs w:val="22"/>
              </w:rPr>
            </w:pPr>
            <w:r w:rsidRPr="00654045">
              <w:rPr>
                <w:color w:val="000000"/>
                <w:sz w:val="22"/>
                <w:szCs w:val="22"/>
              </w:rPr>
              <w:t> </w:t>
            </w:r>
          </w:p>
        </w:tc>
        <w:tc>
          <w:tcPr>
            <w:tcW w:w="2881" w:type="dxa"/>
            <w:tcBorders>
              <w:top w:val="single" w:sz="6" w:space="0" w:color="000000"/>
              <w:left w:val="nil"/>
              <w:bottom w:val="nil"/>
              <w:right w:val="nil"/>
            </w:tcBorders>
            <w:tcMar>
              <w:top w:w="15" w:type="dxa"/>
              <w:left w:w="15" w:type="dxa"/>
              <w:bottom w:w="15" w:type="dxa"/>
              <w:right w:w="15" w:type="dxa"/>
            </w:tcMar>
            <w:hideMark/>
          </w:tcPr>
          <w:p w14:paraId="51765208" w14:textId="77777777" w:rsidR="00654045" w:rsidRPr="00654045" w:rsidRDefault="00654045" w:rsidP="0007383F">
            <w:pPr>
              <w:jc w:val="center"/>
              <w:rPr>
                <w:i/>
                <w:iCs/>
                <w:color w:val="000000"/>
                <w:sz w:val="22"/>
                <w:szCs w:val="22"/>
              </w:rPr>
            </w:pPr>
            <w:r w:rsidRPr="00654045">
              <w:rPr>
                <w:i/>
                <w:iCs/>
                <w:color w:val="000000"/>
                <w:sz w:val="22"/>
                <w:szCs w:val="22"/>
              </w:rPr>
              <w:t>(подпись)</w:t>
            </w:r>
          </w:p>
        </w:tc>
      </w:tr>
      <w:tr w:rsidR="00654045" w:rsidRPr="00654045" w14:paraId="2E23706E" w14:textId="77777777" w:rsidTr="0007383F">
        <w:tc>
          <w:tcPr>
            <w:tcW w:w="9356" w:type="dxa"/>
            <w:gridSpan w:val="4"/>
            <w:tcMar>
              <w:top w:w="15" w:type="dxa"/>
              <w:left w:w="15" w:type="dxa"/>
              <w:bottom w:w="15" w:type="dxa"/>
              <w:right w:w="15" w:type="dxa"/>
            </w:tcMar>
            <w:hideMark/>
          </w:tcPr>
          <w:p w14:paraId="06816C46" w14:textId="77777777" w:rsidR="00654045" w:rsidRPr="00654045" w:rsidRDefault="00654045" w:rsidP="0007383F">
            <w:pPr>
              <w:rPr>
                <w:color w:val="000000"/>
                <w:sz w:val="22"/>
                <w:szCs w:val="22"/>
              </w:rPr>
            </w:pPr>
            <w:r w:rsidRPr="00654045">
              <w:rPr>
                <w:color w:val="000000"/>
                <w:sz w:val="22"/>
                <w:szCs w:val="22"/>
              </w:rPr>
              <w:t> </w:t>
            </w:r>
          </w:p>
        </w:tc>
      </w:tr>
      <w:bookmarkEnd w:id="3"/>
    </w:tbl>
    <w:p w14:paraId="209CEBE1" w14:textId="77777777" w:rsidR="00654045" w:rsidRDefault="00654045" w:rsidP="00654045">
      <w:pPr>
        <w:rPr>
          <w:sz w:val="24"/>
          <w:szCs w:val="24"/>
        </w:rPr>
      </w:pPr>
    </w:p>
    <w:p w14:paraId="3F11C7E4" w14:textId="77777777" w:rsidR="00654045" w:rsidRPr="004F28D1" w:rsidRDefault="00654045" w:rsidP="00654045">
      <w:pPr>
        <w:ind w:firstLine="709"/>
        <w:jc w:val="both"/>
        <w:rPr>
          <w:sz w:val="26"/>
          <w:szCs w:val="26"/>
        </w:rPr>
      </w:pPr>
    </w:p>
    <w:p w14:paraId="4FB261D9" w14:textId="77777777" w:rsidR="009B4AC6" w:rsidRPr="005D7255" w:rsidRDefault="009B4AC6" w:rsidP="009B4AC6">
      <w:pPr>
        <w:shd w:val="clear" w:color="auto" w:fill="FFFFFF"/>
        <w:jc w:val="center"/>
        <w:rPr>
          <w:color w:val="000000"/>
        </w:rPr>
      </w:pPr>
    </w:p>
    <w:sectPr w:rsidR="009B4AC6" w:rsidRPr="005D7255" w:rsidSect="00A13E92">
      <w:headerReference w:type="first" r:id="rId8"/>
      <w:pgSz w:w="11906" w:h="16838"/>
      <w:pgMar w:top="1134" w:right="567" w:bottom="1134" w:left="1276"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CF036" w14:textId="77777777" w:rsidR="00E71C7B" w:rsidRDefault="00E71C7B" w:rsidP="00D04E9E">
      <w:r>
        <w:separator/>
      </w:r>
    </w:p>
  </w:endnote>
  <w:endnote w:type="continuationSeparator" w:id="0">
    <w:p w14:paraId="1425D47B" w14:textId="77777777" w:rsidR="00E71C7B" w:rsidRDefault="00E71C7B" w:rsidP="00D0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7FDBF" w14:textId="77777777" w:rsidR="00E71C7B" w:rsidRDefault="00E71C7B" w:rsidP="00D04E9E">
      <w:r>
        <w:separator/>
      </w:r>
    </w:p>
  </w:footnote>
  <w:footnote w:type="continuationSeparator" w:id="0">
    <w:p w14:paraId="5F88F550" w14:textId="77777777" w:rsidR="00E71C7B" w:rsidRDefault="00E71C7B" w:rsidP="00D04E9E">
      <w:r>
        <w:continuationSeparator/>
      </w:r>
    </w:p>
  </w:footnote>
  <w:footnote w:id="1">
    <w:p w14:paraId="7A24245A" w14:textId="6273C525" w:rsidR="004B76C1" w:rsidRPr="004B76C1" w:rsidRDefault="004B76C1">
      <w:pPr>
        <w:pStyle w:val="af6"/>
        <w:rPr>
          <w:sz w:val="24"/>
          <w:szCs w:val="24"/>
        </w:rPr>
      </w:pPr>
      <w:r>
        <w:rPr>
          <w:rStyle w:val="af8"/>
        </w:rPr>
        <w:footnoteRef/>
      </w:r>
      <w:r>
        <w:t xml:space="preserve"> </w:t>
      </w:r>
      <w:r>
        <w:rPr>
          <w:sz w:val="24"/>
          <w:szCs w:val="24"/>
        </w:rPr>
        <w:t>П</w:t>
      </w:r>
      <w:r w:rsidRPr="004B76C1">
        <w:rPr>
          <w:sz w:val="24"/>
          <w:szCs w:val="24"/>
        </w:rPr>
        <w:t>о форме, утвержденной приказом Минэкономразвития России от 31.03.2021 №151 «О типовых формах документов, используемых контрольным (надзорным) органом»</w:t>
      </w:r>
    </w:p>
  </w:footnote>
  <w:footnote w:id="2">
    <w:p w14:paraId="282E55AA" w14:textId="77777777" w:rsidR="00654045" w:rsidRPr="00654045" w:rsidRDefault="00654045" w:rsidP="00654045">
      <w:pPr>
        <w:pStyle w:val="af6"/>
        <w:jc w:val="both"/>
      </w:pPr>
      <w:r>
        <w:rPr>
          <w:rStyle w:val="af8"/>
        </w:rPr>
        <w:footnoteRef/>
      </w:r>
      <w:r>
        <w:t xml:space="preserve"> </w:t>
      </w:r>
      <w:r w:rsidRPr="00654045">
        <w:t>В случае проведения контрольного (надзорного)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(надзорного) мероприятия, а также руководителем группы инспекторов.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6D906" w14:textId="77777777" w:rsidR="00441F40" w:rsidRDefault="00441F40" w:rsidP="00BC67AD">
    <w:pPr>
      <w:pStyle w:val="aa"/>
      <w:jc w:val="right"/>
    </w:pPr>
  </w:p>
  <w:p w14:paraId="63B6D907" w14:textId="77777777" w:rsidR="00441F40" w:rsidRDefault="00441F40" w:rsidP="00BC67AD">
    <w:pPr>
      <w:pStyle w:val="aa"/>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0BD1E1B"/>
    <w:multiLevelType w:val="hybridMultilevel"/>
    <w:tmpl w:val="60D675BA"/>
    <w:lvl w:ilvl="0" w:tplc="DBA00B20">
      <w:start w:val="1"/>
      <w:numFmt w:val="decimal"/>
      <w:lvlText w:val="%1)"/>
      <w:lvlJc w:val="left"/>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74D6A02"/>
    <w:multiLevelType w:val="hybridMultilevel"/>
    <w:tmpl w:val="3E66621C"/>
    <w:lvl w:ilvl="0" w:tplc="0419000F">
      <w:start w:val="1"/>
      <w:numFmt w:val="decimal"/>
      <w:lvlText w:val="%1."/>
      <w:lvlJc w:val="left"/>
      <w:pPr>
        <w:ind w:left="890"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3" w15:restartNumberingAfterBreak="0">
    <w:nsid w:val="5A7E6A34"/>
    <w:multiLevelType w:val="hybridMultilevel"/>
    <w:tmpl w:val="946EC4C6"/>
    <w:lvl w:ilvl="0" w:tplc="3F10A9E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228736309">
    <w:abstractNumId w:val="2"/>
  </w:num>
  <w:num w:numId="2" w16cid:durableId="1679118300">
    <w:abstractNumId w:val="4"/>
  </w:num>
  <w:num w:numId="3" w16cid:durableId="1091121542">
    <w:abstractNumId w:val="0"/>
  </w:num>
  <w:num w:numId="4" w16cid:durableId="972097882">
    <w:abstractNumId w:val="1"/>
  </w:num>
  <w:num w:numId="5" w16cid:durableId="124088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62F0"/>
    <w:rsid w:val="00004F8F"/>
    <w:rsid w:val="0002375A"/>
    <w:rsid w:val="00027D7B"/>
    <w:rsid w:val="000456E8"/>
    <w:rsid w:val="00047287"/>
    <w:rsid w:val="00052CBD"/>
    <w:rsid w:val="00054EF7"/>
    <w:rsid w:val="00073A3D"/>
    <w:rsid w:val="00074C02"/>
    <w:rsid w:val="000840C6"/>
    <w:rsid w:val="000B0CC7"/>
    <w:rsid w:val="000B4948"/>
    <w:rsid w:val="000C7BD0"/>
    <w:rsid w:val="00104928"/>
    <w:rsid w:val="00107C92"/>
    <w:rsid w:val="00114C8E"/>
    <w:rsid w:val="00125995"/>
    <w:rsid w:val="00126C4D"/>
    <w:rsid w:val="00144E3E"/>
    <w:rsid w:val="0016027B"/>
    <w:rsid w:val="00164AC9"/>
    <w:rsid w:val="00165713"/>
    <w:rsid w:val="001800C3"/>
    <w:rsid w:val="0018139E"/>
    <w:rsid w:val="00192009"/>
    <w:rsid w:val="00196630"/>
    <w:rsid w:val="001A0F0B"/>
    <w:rsid w:val="001E406A"/>
    <w:rsid w:val="001F5752"/>
    <w:rsid w:val="002028D5"/>
    <w:rsid w:val="00204D13"/>
    <w:rsid w:val="00205694"/>
    <w:rsid w:val="00223BC3"/>
    <w:rsid w:val="00240E04"/>
    <w:rsid w:val="00241588"/>
    <w:rsid w:val="00275B49"/>
    <w:rsid w:val="00275F23"/>
    <w:rsid w:val="002B043D"/>
    <w:rsid w:val="00306585"/>
    <w:rsid w:val="00316847"/>
    <w:rsid w:val="00327B8A"/>
    <w:rsid w:val="0033335A"/>
    <w:rsid w:val="00333F13"/>
    <w:rsid w:val="00344D56"/>
    <w:rsid w:val="00353BCF"/>
    <w:rsid w:val="0035437B"/>
    <w:rsid w:val="003645D5"/>
    <w:rsid w:val="00396B63"/>
    <w:rsid w:val="003A1115"/>
    <w:rsid w:val="003A1E2A"/>
    <w:rsid w:val="003A60C6"/>
    <w:rsid w:val="003C5FFF"/>
    <w:rsid w:val="003E2A88"/>
    <w:rsid w:val="003E488F"/>
    <w:rsid w:val="003E5FD0"/>
    <w:rsid w:val="003F2B62"/>
    <w:rsid w:val="003F5CEA"/>
    <w:rsid w:val="00404CF1"/>
    <w:rsid w:val="0040623C"/>
    <w:rsid w:val="0041042A"/>
    <w:rsid w:val="0041473F"/>
    <w:rsid w:val="00422F23"/>
    <w:rsid w:val="00425660"/>
    <w:rsid w:val="00441F40"/>
    <w:rsid w:val="00444AD1"/>
    <w:rsid w:val="00451387"/>
    <w:rsid w:val="00461F89"/>
    <w:rsid w:val="0047114D"/>
    <w:rsid w:val="004903DC"/>
    <w:rsid w:val="004957AC"/>
    <w:rsid w:val="00495D39"/>
    <w:rsid w:val="00497719"/>
    <w:rsid w:val="004A4AA8"/>
    <w:rsid w:val="004A5890"/>
    <w:rsid w:val="004B0FC2"/>
    <w:rsid w:val="004B76C1"/>
    <w:rsid w:val="004C4390"/>
    <w:rsid w:val="004E37B1"/>
    <w:rsid w:val="004F7876"/>
    <w:rsid w:val="00502812"/>
    <w:rsid w:val="005207E3"/>
    <w:rsid w:val="00531436"/>
    <w:rsid w:val="0054157C"/>
    <w:rsid w:val="005637DA"/>
    <w:rsid w:val="00583242"/>
    <w:rsid w:val="005924FD"/>
    <w:rsid w:val="005A1A38"/>
    <w:rsid w:val="005C025A"/>
    <w:rsid w:val="005C1EDB"/>
    <w:rsid w:val="005C2875"/>
    <w:rsid w:val="005C5A4F"/>
    <w:rsid w:val="005D215D"/>
    <w:rsid w:val="005E06B6"/>
    <w:rsid w:val="005E0B99"/>
    <w:rsid w:val="005F6946"/>
    <w:rsid w:val="00600276"/>
    <w:rsid w:val="00602D17"/>
    <w:rsid w:val="006325BB"/>
    <w:rsid w:val="0063265B"/>
    <w:rsid w:val="006363DC"/>
    <w:rsid w:val="00642367"/>
    <w:rsid w:val="006511DB"/>
    <w:rsid w:val="006513AB"/>
    <w:rsid w:val="006531ED"/>
    <w:rsid w:val="00654045"/>
    <w:rsid w:val="006800E0"/>
    <w:rsid w:val="006A0665"/>
    <w:rsid w:val="006A1E0E"/>
    <w:rsid w:val="006A51B4"/>
    <w:rsid w:val="006A5D4C"/>
    <w:rsid w:val="006D018B"/>
    <w:rsid w:val="006D0D2D"/>
    <w:rsid w:val="006E195A"/>
    <w:rsid w:val="006E30FA"/>
    <w:rsid w:val="006F43B4"/>
    <w:rsid w:val="006F5898"/>
    <w:rsid w:val="006F655E"/>
    <w:rsid w:val="00721739"/>
    <w:rsid w:val="00726E07"/>
    <w:rsid w:val="00743A1B"/>
    <w:rsid w:val="00747320"/>
    <w:rsid w:val="00753ABB"/>
    <w:rsid w:val="00755F4A"/>
    <w:rsid w:val="00762AA5"/>
    <w:rsid w:val="00775811"/>
    <w:rsid w:val="00791EA4"/>
    <w:rsid w:val="00797F07"/>
    <w:rsid w:val="007B0BD9"/>
    <w:rsid w:val="007D5A88"/>
    <w:rsid w:val="007D6140"/>
    <w:rsid w:val="008012B2"/>
    <w:rsid w:val="0080327F"/>
    <w:rsid w:val="00803BBD"/>
    <w:rsid w:val="00811CCF"/>
    <w:rsid w:val="008123D3"/>
    <w:rsid w:val="00815FE3"/>
    <w:rsid w:val="00816C64"/>
    <w:rsid w:val="00823AF0"/>
    <w:rsid w:val="00824D36"/>
    <w:rsid w:val="008368E7"/>
    <w:rsid w:val="00863A2C"/>
    <w:rsid w:val="008654CA"/>
    <w:rsid w:val="008926DD"/>
    <w:rsid w:val="00894921"/>
    <w:rsid w:val="008A1CA7"/>
    <w:rsid w:val="008C1AFB"/>
    <w:rsid w:val="008C3397"/>
    <w:rsid w:val="008D237B"/>
    <w:rsid w:val="008D5E6B"/>
    <w:rsid w:val="008E2C08"/>
    <w:rsid w:val="008E70B5"/>
    <w:rsid w:val="008F6745"/>
    <w:rsid w:val="00903573"/>
    <w:rsid w:val="0091158D"/>
    <w:rsid w:val="00930EE5"/>
    <w:rsid w:val="00934066"/>
    <w:rsid w:val="00935CF3"/>
    <w:rsid w:val="009453D1"/>
    <w:rsid w:val="009539BC"/>
    <w:rsid w:val="00964E73"/>
    <w:rsid w:val="00966CA3"/>
    <w:rsid w:val="00980966"/>
    <w:rsid w:val="00980B1C"/>
    <w:rsid w:val="009873EF"/>
    <w:rsid w:val="00996E8E"/>
    <w:rsid w:val="009B4AC6"/>
    <w:rsid w:val="009C4B47"/>
    <w:rsid w:val="009C66E6"/>
    <w:rsid w:val="009D2553"/>
    <w:rsid w:val="009F0428"/>
    <w:rsid w:val="009F11B4"/>
    <w:rsid w:val="009F5DFE"/>
    <w:rsid w:val="00A03A13"/>
    <w:rsid w:val="00A03C68"/>
    <w:rsid w:val="00A05443"/>
    <w:rsid w:val="00A1120F"/>
    <w:rsid w:val="00A13E92"/>
    <w:rsid w:val="00A21E28"/>
    <w:rsid w:val="00A25A94"/>
    <w:rsid w:val="00A306C2"/>
    <w:rsid w:val="00A415F8"/>
    <w:rsid w:val="00A43D6A"/>
    <w:rsid w:val="00A518F9"/>
    <w:rsid w:val="00A85C08"/>
    <w:rsid w:val="00AA4770"/>
    <w:rsid w:val="00AB13A6"/>
    <w:rsid w:val="00AB6361"/>
    <w:rsid w:val="00AC3946"/>
    <w:rsid w:val="00AC6651"/>
    <w:rsid w:val="00AD11FD"/>
    <w:rsid w:val="00AD21E3"/>
    <w:rsid w:val="00AD2DDE"/>
    <w:rsid w:val="00AD3E73"/>
    <w:rsid w:val="00AD4EF2"/>
    <w:rsid w:val="00AF00B2"/>
    <w:rsid w:val="00B21088"/>
    <w:rsid w:val="00B240F2"/>
    <w:rsid w:val="00B261AF"/>
    <w:rsid w:val="00B3731B"/>
    <w:rsid w:val="00B43AFC"/>
    <w:rsid w:val="00B5253F"/>
    <w:rsid w:val="00B53F9C"/>
    <w:rsid w:val="00B610BE"/>
    <w:rsid w:val="00B71A24"/>
    <w:rsid w:val="00B74CB7"/>
    <w:rsid w:val="00B84BE3"/>
    <w:rsid w:val="00BB1F08"/>
    <w:rsid w:val="00BB3CE5"/>
    <w:rsid w:val="00BC67AD"/>
    <w:rsid w:val="00BC7172"/>
    <w:rsid w:val="00BD3DA5"/>
    <w:rsid w:val="00BE1436"/>
    <w:rsid w:val="00BE2C28"/>
    <w:rsid w:val="00C201CC"/>
    <w:rsid w:val="00C26B4C"/>
    <w:rsid w:val="00C33E09"/>
    <w:rsid w:val="00C37AE7"/>
    <w:rsid w:val="00C54AD9"/>
    <w:rsid w:val="00C55E5D"/>
    <w:rsid w:val="00C65167"/>
    <w:rsid w:val="00C80D26"/>
    <w:rsid w:val="00CC153C"/>
    <w:rsid w:val="00CC5859"/>
    <w:rsid w:val="00CC7EB5"/>
    <w:rsid w:val="00CD0F3F"/>
    <w:rsid w:val="00CE7B90"/>
    <w:rsid w:val="00D01CAE"/>
    <w:rsid w:val="00D04E9E"/>
    <w:rsid w:val="00D10492"/>
    <w:rsid w:val="00D2179B"/>
    <w:rsid w:val="00D22F37"/>
    <w:rsid w:val="00D22FCB"/>
    <w:rsid w:val="00D3197B"/>
    <w:rsid w:val="00D52F02"/>
    <w:rsid w:val="00D53948"/>
    <w:rsid w:val="00D61F17"/>
    <w:rsid w:val="00D6266B"/>
    <w:rsid w:val="00D70A12"/>
    <w:rsid w:val="00D83DBA"/>
    <w:rsid w:val="00D91850"/>
    <w:rsid w:val="00D959C8"/>
    <w:rsid w:val="00D97E97"/>
    <w:rsid w:val="00DB427C"/>
    <w:rsid w:val="00DC2921"/>
    <w:rsid w:val="00DD22CB"/>
    <w:rsid w:val="00DE3AC4"/>
    <w:rsid w:val="00DE4F62"/>
    <w:rsid w:val="00DF22D1"/>
    <w:rsid w:val="00E316FA"/>
    <w:rsid w:val="00E430F2"/>
    <w:rsid w:val="00E561D6"/>
    <w:rsid w:val="00E61400"/>
    <w:rsid w:val="00E71C7B"/>
    <w:rsid w:val="00E71E7D"/>
    <w:rsid w:val="00E768D9"/>
    <w:rsid w:val="00E82632"/>
    <w:rsid w:val="00E95372"/>
    <w:rsid w:val="00E9692E"/>
    <w:rsid w:val="00EA0C56"/>
    <w:rsid w:val="00EA26EA"/>
    <w:rsid w:val="00EA4AAB"/>
    <w:rsid w:val="00EB0076"/>
    <w:rsid w:val="00EB010C"/>
    <w:rsid w:val="00EB590A"/>
    <w:rsid w:val="00EC71AA"/>
    <w:rsid w:val="00ED1A57"/>
    <w:rsid w:val="00F00DD9"/>
    <w:rsid w:val="00F23B7B"/>
    <w:rsid w:val="00F24E92"/>
    <w:rsid w:val="00F31F7F"/>
    <w:rsid w:val="00F45A6F"/>
    <w:rsid w:val="00F50063"/>
    <w:rsid w:val="00F71F2B"/>
    <w:rsid w:val="00F817E9"/>
    <w:rsid w:val="00F97B03"/>
    <w:rsid w:val="00FD2543"/>
    <w:rsid w:val="00FD29CE"/>
    <w:rsid w:val="00FD7714"/>
    <w:rsid w:val="00FF2C2A"/>
    <w:rsid w:val="00FF6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D842"/>
  <w15:docId w15:val="{C0AB7AD0-C871-418B-B665-8D6C4BC4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2F0"/>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FF62F0"/>
    <w:pPr>
      <w:widowControl w:val="0"/>
      <w:autoSpaceDE w:val="0"/>
      <w:autoSpaceDN w:val="0"/>
      <w:adjustRightInd w:val="0"/>
      <w:spacing w:before="108" w:after="108"/>
      <w:jc w:val="center"/>
      <w:outlineLvl w:val="0"/>
    </w:pPr>
    <w:rPr>
      <w:rFonts w:ascii="Arial" w:eastAsia="Calibri"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62F0"/>
    <w:rPr>
      <w:rFonts w:ascii="Arial" w:eastAsia="Calibri" w:hAnsi="Arial" w:cs="Arial"/>
      <w:b/>
      <w:bCs/>
      <w:color w:val="000080"/>
      <w:sz w:val="24"/>
      <w:szCs w:val="24"/>
      <w:lang w:eastAsia="ru-RU"/>
    </w:rPr>
  </w:style>
  <w:style w:type="character" w:customStyle="1" w:styleId="HTML">
    <w:name w:val="Стандартный HTML Знак"/>
    <w:basedOn w:val="a0"/>
    <w:link w:val="HTML0"/>
    <w:semiHidden/>
    <w:rsid w:val="00FF62F0"/>
    <w:rPr>
      <w:rFonts w:ascii="Courier New" w:eastAsia="Times New Roman" w:hAnsi="Courier New" w:cs="Courier New"/>
      <w:sz w:val="24"/>
      <w:szCs w:val="24"/>
      <w:lang w:eastAsia="ru-RU"/>
    </w:rPr>
  </w:style>
  <w:style w:type="paragraph" w:styleId="HTML0">
    <w:name w:val="HTML Preformatted"/>
    <w:basedOn w:val="a"/>
    <w:link w:val="HTML"/>
    <w:semiHidden/>
    <w:unhideWhenUsed/>
    <w:rsid w:val="00FF6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customStyle="1" w:styleId="a3">
    <w:name w:val="Основной текст с отступом Знак"/>
    <w:basedOn w:val="a0"/>
    <w:link w:val="a4"/>
    <w:rsid w:val="00FF62F0"/>
    <w:rPr>
      <w:rFonts w:ascii="Times New Roman" w:eastAsia="Times New Roman" w:hAnsi="Times New Roman" w:cs="Times New Roman"/>
      <w:sz w:val="28"/>
      <w:szCs w:val="20"/>
      <w:lang w:eastAsia="ru-RU"/>
    </w:rPr>
  </w:style>
  <w:style w:type="paragraph" w:styleId="a4">
    <w:name w:val="Body Text Indent"/>
    <w:basedOn w:val="a"/>
    <w:link w:val="a3"/>
    <w:unhideWhenUsed/>
    <w:rsid w:val="00FF62F0"/>
    <w:pPr>
      <w:spacing w:after="120" w:line="480" w:lineRule="auto"/>
    </w:pPr>
    <w:rPr>
      <w:szCs w:val="20"/>
    </w:rPr>
  </w:style>
  <w:style w:type="character" w:customStyle="1" w:styleId="ConsPlusNormal">
    <w:name w:val="ConsPlusNormal Знак"/>
    <w:link w:val="ConsPlusNormal0"/>
    <w:locked/>
    <w:rsid w:val="00FF62F0"/>
    <w:rPr>
      <w:sz w:val="28"/>
      <w:szCs w:val="28"/>
    </w:rPr>
  </w:style>
  <w:style w:type="paragraph" w:customStyle="1" w:styleId="ConsPlusNormal0">
    <w:name w:val="ConsPlusNormal"/>
    <w:link w:val="ConsPlusNormal"/>
    <w:uiPriority w:val="99"/>
    <w:qFormat/>
    <w:rsid w:val="00FF62F0"/>
    <w:pPr>
      <w:widowControl w:val="0"/>
      <w:autoSpaceDE w:val="0"/>
      <w:autoSpaceDN w:val="0"/>
      <w:spacing w:after="0" w:line="240" w:lineRule="auto"/>
    </w:pPr>
    <w:rPr>
      <w:sz w:val="28"/>
      <w:szCs w:val="28"/>
    </w:rPr>
  </w:style>
  <w:style w:type="paragraph" w:styleId="a5">
    <w:name w:val="Balloon Text"/>
    <w:basedOn w:val="a"/>
    <w:link w:val="a6"/>
    <w:uiPriority w:val="99"/>
    <w:semiHidden/>
    <w:unhideWhenUsed/>
    <w:rsid w:val="00FF62F0"/>
    <w:rPr>
      <w:rFonts w:ascii="Tahoma" w:hAnsi="Tahoma" w:cs="Tahoma"/>
      <w:sz w:val="16"/>
      <w:szCs w:val="16"/>
    </w:rPr>
  </w:style>
  <w:style w:type="character" w:customStyle="1" w:styleId="a6">
    <w:name w:val="Текст выноски Знак"/>
    <w:basedOn w:val="a0"/>
    <w:link w:val="a5"/>
    <w:uiPriority w:val="99"/>
    <w:semiHidden/>
    <w:rsid w:val="00FF62F0"/>
    <w:rPr>
      <w:rFonts w:ascii="Tahoma" w:eastAsia="Times New Roman" w:hAnsi="Tahoma" w:cs="Tahoma"/>
      <w:sz w:val="16"/>
      <w:szCs w:val="16"/>
      <w:lang w:eastAsia="ru-RU"/>
    </w:rPr>
  </w:style>
  <w:style w:type="character" w:customStyle="1" w:styleId="a7">
    <w:name w:val="Цветовое выделение"/>
    <w:rsid w:val="00FF62F0"/>
    <w:rPr>
      <w:b/>
      <w:bCs w:val="0"/>
      <w:color w:val="26282F"/>
    </w:rPr>
  </w:style>
  <w:style w:type="paragraph" w:customStyle="1" w:styleId="msonormalcxspmiddle">
    <w:name w:val="msonormalcxspmiddle"/>
    <w:basedOn w:val="a"/>
    <w:uiPriority w:val="99"/>
    <w:rsid w:val="00FF62F0"/>
    <w:pPr>
      <w:spacing w:before="100" w:beforeAutospacing="1" w:after="100" w:afterAutospacing="1"/>
    </w:pPr>
    <w:rPr>
      <w:rFonts w:ascii="Arial" w:hAnsi="Arial" w:cs="Arial"/>
      <w:position w:val="-2"/>
      <w:sz w:val="24"/>
      <w:szCs w:val="24"/>
    </w:rPr>
  </w:style>
  <w:style w:type="paragraph" w:styleId="a8">
    <w:name w:val="Body Text"/>
    <w:basedOn w:val="a"/>
    <w:link w:val="a9"/>
    <w:uiPriority w:val="99"/>
    <w:unhideWhenUsed/>
    <w:rsid w:val="008C3397"/>
    <w:pPr>
      <w:spacing w:after="120"/>
    </w:pPr>
  </w:style>
  <w:style w:type="character" w:customStyle="1" w:styleId="a9">
    <w:name w:val="Основной текст Знак"/>
    <w:basedOn w:val="a0"/>
    <w:link w:val="a8"/>
    <w:uiPriority w:val="99"/>
    <w:rsid w:val="008C3397"/>
    <w:rPr>
      <w:rFonts w:ascii="Times New Roman" w:eastAsia="Times New Roman" w:hAnsi="Times New Roman" w:cs="Times New Roman"/>
      <w:sz w:val="28"/>
      <w:szCs w:val="28"/>
      <w:lang w:eastAsia="ru-RU"/>
    </w:rPr>
  </w:style>
  <w:style w:type="paragraph" w:customStyle="1" w:styleId="ConsPlusTitle">
    <w:name w:val="ConsPlusTitle"/>
    <w:uiPriority w:val="99"/>
    <w:rsid w:val="008C339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header"/>
    <w:basedOn w:val="a"/>
    <w:link w:val="ab"/>
    <w:uiPriority w:val="99"/>
    <w:semiHidden/>
    <w:unhideWhenUsed/>
    <w:rsid w:val="00D04E9E"/>
    <w:pPr>
      <w:tabs>
        <w:tab w:val="center" w:pos="4677"/>
        <w:tab w:val="right" w:pos="9355"/>
      </w:tabs>
    </w:pPr>
  </w:style>
  <w:style w:type="character" w:customStyle="1" w:styleId="ab">
    <w:name w:val="Верхний колонтитул Знак"/>
    <w:basedOn w:val="a0"/>
    <w:link w:val="aa"/>
    <w:uiPriority w:val="99"/>
    <w:semiHidden/>
    <w:rsid w:val="00D04E9E"/>
    <w:rPr>
      <w:rFonts w:ascii="Times New Roman" w:eastAsia="Times New Roman" w:hAnsi="Times New Roman" w:cs="Times New Roman"/>
      <w:sz w:val="28"/>
      <w:szCs w:val="28"/>
      <w:lang w:eastAsia="ru-RU"/>
    </w:rPr>
  </w:style>
  <w:style w:type="paragraph" w:styleId="ac">
    <w:name w:val="footer"/>
    <w:basedOn w:val="a"/>
    <w:link w:val="ad"/>
    <w:uiPriority w:val="99"/>
    <w:semiHidden/>
    <w:unhideWhenUsed/>
    <w:rsid w:val="00D04E9E"/>
    <w:pPr>
      <w:tabs>
        <w:tab w:val="center" w:pos="4677"/>
        <w:tab w:val="right" w:pos="9355"/>
      </w:tabs>
    </w:pPr>
  </w:style>
  <w:style w:type="character" w:customStyle="1" w:styleId="ad">
    <w:name w:val="Нижний колонтитул Знак"/>
    <w:basedOn w:val="a0"/>
    <w:link w:val="ac"/>
    <w:uiPriority w:val="99"/>
    <w:semiHidden/>
    <w:rsid w:val="00D04E9E"/>
    <w:rPr>
      <w:rFonts w:ascii="Times New Roman" w:eastAsia="Times New Roman" w:hAnsi="Times New Roman" w:cs="Times New Roman"/>
      <w:sz w:val="28"/>
      <w:szCs w:val="28"/>
      <w:lang w:eastAsia="ru-RU"/>
    </w:rPr>
  </w:style>
  <w:style w:type="character" w:customStyle="1" w:styleId="ae">
    <w:name w:val="Гипертекстовая ссылка"/>
    <w:basedOn w:val="a0"/>
    <w:uiPriority w:val="99"/>
    <w:rsid w:val="00441F40"/>
    <w:rPr>
      <w:rFonts w:cs="Times New Roman"/>
      <w:color w:val="106BBE"/>
    </w:rPr>
  </w:style>
  <w:style w:type="character" w:styleId="af">
    <w:name w:val="Hyperlink"/>
    <w:rsid w:val="00F71F2B"/>
    <w:rPr>
      <w:color w:val="0000FF"/>
      <w:u w:val="single"/>
    </w:rPr>
  </w:style>
  <w:style w:type="paragraph" w:customStyle="1" w:styleId="af0">
    <w:name w:val="Нормальный (таблица)"/>
    <w:basedOn w:val="a"/>
    <w:next w:val="a"/>
    <w:uiPriority w:val="99"/>
    <w:rsid w:val="007D5A88"/>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1">
    <w:name w:val="Таблицы (моноширинный)"/>
    <w:basedOn w:val="a"/>
    <w:next w:val="a"/>
    <w:uiPriority w:val="99"/>
    <w:rsid w:val="007D5A88"/>
    <w:pPr>
      <w:widowControl w:val="0"/>
      <w:autoSpaceDE w:val="0"/>
      <w:autoSpaceDN w:val="0"/>
      <w:adjustRightInd w:val="0"/>
    </w:pPr>
    <w:rPr>
      <w:rFonts w:ascii="Courier New" w:eastAsiaTheme="minorEastAsia" w:hAnsi="Courier New" w:cs="Courier New"/>
      <w:sz w:val="24"/>
      <w:szCs w:val="24"/>
    </w:rPr>
  </w:style>
  <w:style w:type="character" w:styleId="af2">
    <w:name w:val="Strong"/>
    <w:basedOn w:val="a0"/>
    <w:uiPriority w:val="22"/>
    <w:qFormat/>
    <w:rsid w:val="00B21088"/>
    <w:rPr>
      <w:b/>
      <w:bCs/>
    </w:rPr>
  </w:style>
  <w:style w:type="paragraph" w:styleId="af3">
    <w:name w:val="Normal (Web)"/>
    <w:basedOn w:val="a"/>
    <w:uiPriority w:val="99"/>
    <w:unhideWhenUsed/>
    <w:rsid w:val="00B21088"/>
    <w:pPr>
      <w:spacing w:before="100" w:beforeAutospacing="1" w:after="100" w:afterAutospacing="1"/>
    </w:pPr>
    <w:rPr>
      <w:sz w:val="24"/>
      <w:szCs w:val="24"/>
    </w:rPr>
  </w:style>
  <w:style w:type="paragraph" w:styleId="af4">
    <w:name w:val="List Paragraph"/>
    <w:basedOn w:val="a"/>
    <w:uiPriority w:val="34"/>
    <w:qFormat/>
    <w:rsid w:val="00B21088"/>
    <w:pPr>
      <w:widowControl w:val="0"/>
      <w:autoSpaceDE w:val="0"/>
      <w:autoSpaceDN w:val="0"/>
      <w:ind w:left="120" w:firstLine="799"/>
      <w:jc w:val="both"/>
    </w:pPr>
    <w:rPr>
      <w:sz w:val="22"/>
      <w:szCs w:val="22"/>
      <w:lang w:eastAsia="en-US"/>
    </w:rPr>
  </w:style>
  <w:style w:type="paragraph" w:customStyle="1" w:styleId="s1">
    <w:name w:val="s_1"/>
    <w:basedOn w:val="a"/>
    <w:rsid w:val="00B21088"/>
    <w:pPr>
      <w:spacing w:before="100" w:beforeAutospacing="1" w:after="100" w:afterAutospacing="1"/>
    </w:pPr>
    <w:rPr>
      <w:sz w:val="24"/>
      <w:szCs w:val="24"/>
    </w:rPr>
  </w:style>
  <w:style w:type="paragraph" w:customStyle="1" w:styleId="Default">
    <w:name w:val="Default"/>
    <w:rsid w:val="00930EE5"/>
    <w:pPr>
      <w:autoSpaceDE w:val="0"/>
      <w:autoSpaceDN w:val="0"/>
      <w:adjustRightInd w:val="0"/>
      <w:spacing w:after="0" w:line="240" w:lineRule="auto"/>
    </w:pPr>
    <w:rPr>
      <w:rFonts w:ascii="Liberation Serif" w:hAnsi="Liberation Serif" w:cs="Liberation Serif"/>
      <w:color w:val="000000"/>
      <w:sz w:val="24"/>
      <w:szCs w:val="24"/>
    </w:rPr>
  </w:style>
  <w:style w:type="paragraph" w:customStyle="1" w:styleId="af5">
    <w:name w:val="Знак"/>
    <w:basedOn w:val="a"/>
    <w:rsid w:val="00C26B4C"/>
    <w:pPr>
      <w:spacing w:before="100" w:beforeAutospacing="1" w:after="100" w:afterAutospacing="1"/>
    </w:pPr>
    <w:rPr>
      <w:rFonts w:ascii="Tahoma" w:hAnsi="Tahoma"/>
      <w:sz w:val="20"/>
      <w:szCs w:val="20"/>
      <w:lang w:val="en-US" w:eastAsia="en-US"/>
    </w:rPr>
  </w:style>
  <w:style w:type="paragraph" w:styleId="af6">
    <w:name w:val="footnote text"/>
    <w:basedOn w:val="a"/>
    <w:link w:val="af7"/>
    <w:uiPriority w:val="99"/>
    <w:semiHidden/>
    <w:unhideWhenUsed/>
    <w:rsid w:val="004B76C1"/>
    <w:rPr>
      <w:sz w:val="20"/>
      <w:szCs w:val="20"/>
    </w:rPr>
  </w:style>
  <w:style w:type="character" w:customStyle="1" w:styleId="af7">
    <w:name w:val="Текст сноски Знак"/>
    <w:basedOn w:val="a0"/>
    <w:link w:val="af6"/>
    <w:uiPriority w:val="99"/>
    <w:semiHidden/>
    <w:rsid w:val="004B76C1"/>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4B76C1"/>
    <w:rPr>
      <w:vertAlign w:val="superscript"/>
    </w:rPr>
  </w:style>
  <w:style w:type="paragraph" w:styleId="2">
    <w:name w:val="Body Text 2"/>
    <w:basedOn w:val="a"/>
    <w:link w:val="20"/>
    <w:uiPriority w:val="99"/>
    <w:semiHidden/>
    <w:unhideWhenUsed/>
    <w:rsid w:val="009B4AC6"/>
    <w:pPr>
      <w:spacing w:after="120" w:line="480" w:lineRule="auto"/>
    </w:pPr>
  </w:style>
  <w:style w:type="character" w:customStyle="1" w:styleId="20">
    <w:name w:val="Основной текст 2 Знак"/>
    <w:basedOn w:val="a0"/>
    <w:link w:val="2"/>
    <w:uiPriority w:val="99"/>
    <w:semiHidden/>
    <w:rsid w:val="009B4AC6"/>
    <w:rPr>
      <w:rFonts w:ascii="Times New Roman" w:eastAsia="Times New Roman" w:hAnsi="Times New Roman" w:cs="Times New Roman"/>
      <w:sz w:val="28"/>
      <w:szCs w:val="28"/>
      <w:lang w:eastAsia="ru-RU"/>
    </w:rPr>
  </w:style>
  <w:style w:type="paragraph" w:customStyle="1" w:styleId="af9">
    <w:name w:val="Знак"/>
    <w:basedOn w:val="a"/>
    <w:rsid w:val="00C33E09"/>
    <w:pPr>
      <w:spacing w:before="100" w:beforeAutospacing="1" w:after="100" w:afterAutospacing="1"/>
    </w:pPr>
    <w:rPr>
      <w:rFonts w:ascii="Tahoma" w:hAnsi="Tahoma"/>
      <w:sz w:val="20"/>
      <w:szCs w:val="20"/>
      <w:lang w:val="en-US" w:eastAsia="en-US"/>
    </w:rPr>
  </w:style>
  <w:style w:type="character" w:customStyle="1" w:styleId="ConsPlusNormal1">
    <w:name w:val="ConsPlusNormal1"/>
    <w:locked/>
    <w:rsid w:val="008F6745"/>
    <w:rPr>
      <w:rFonts w:ascii="Calibri" w:eastAsia="Times New Roman" w:hAnsi="Calibri" w:cs="Calibri"/>
      <w:szCs w:val="20"/>
      <w:lang w:eastAsia="ru-RU"/>
    </w:rPr>
  </w:style>
  <w:style w:type="table" w:styleId="afa">
    <w:name w:val="Table Grid"/>
    <w:basedOn w:val="a1"/>
    <w:uiPriority w:val="59"/>
    <w:rsid w:val="00E56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E561D6"/>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486089">
      <w:bodyDiv w:val="1"/>
      <w:marLeft w:val="0"/>
      <w:marRight w:val="0"/>
      <w:marTop w:val="0"/>
      <w:marBottom w:val="0"/>
      <w:divBdr>
        <w:top w:val="none" w:sz="0" w:space="0" w:color="auto"/>
        <w:left w:val="none" w:sz="0" w:space="0" w:color="auto"/>
        <w:bottom w:val="none" w:sz="0" w:space="0" w:color="auto"/>
        <w:right w:val="none" w:sz="0" w:space="0" w:color="auto"/>
      </w:divBdr>
    </w:div>
    <w:div w:id="13036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C33A2-C032-4A20-AF44-A521B1DD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19</Pages>
  <Words>4665</Words>
  <Characters>26596</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2. Опубликовать настоящее постановление на официальном сайте администрации муниц</vt:lpstr>
      <vt:lpstr>    3. Настоящее постановление вступает в силу со дня его подписания.</vt:lpstr>
      <vt:lpstr>    </vt:lpstr>
      <vt:lpstr>    </vt:lpstr>
      <vt:lpstr>    </vt:lpstr>
      <vt:lpstr>    Глава района                                                                    </vt:lpstr>
      <vt:lpstr>Приложение </vt:lpstr>
      <vt:lpstr>    I. Анализ текущего состояния осуществления вида контроля, описание текущего уров</vt:lpstr>
      <vt:lpstr>    </vt:lpstr>
      <vt:lpstr>    II. Цели и задачи реализации программы профилактики</vt:lpstr>
      <vt:lpstr>        Основными целями программы профилактики являются:</vt:lpstr>
      <vt:lpstr>        Стимулирование добросовестного соблюдения обязательных требований всеми контроли</vt:lpstr>
      <vt:lpstr>        Устранение условий, причин и факторов, способных привести к нарушениям обязатель</vt:lpstr>
      <vt:lpstr>        Создание условий для доведения обязательных требований до контролируемых лиц, по</vt:lpstr>
      <vt:lpstr>        Проведение профилактических мероприятий программы профилактики направлено на реш</vt:lpstr>
      <vt:lpstr>    </vt:lpstr>
      <vt:lpstr>    Доклад о правоприменительной практике утверждается главой муниципального образов</vt:lpstr>
      <vt:lpstr>    </vt:lpstr>
      <vt:lpstr>    IV. Показатели результативности и эффективности </vt:lpstr>
      <vt:lpstr>    программы профилактики</vt:lpstr>
      <vt:lpstr/>
    </vt:vector>
  </TitlesOfParts>
  <Company>Krokoz™</Company>
  <LinksUpToDate>false</LinksUpToDate>
  <CharactersWithSpaces>31199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84</cp:revision>
  <cp:lastPrinted>2022-06-08T10:22:00Z</cp:lastPrinted>
  <dcterms:created xsi:type="dcterms:W3CDTF">2021-12-16T11:55:00Z</dcterms:created>
  <dcterms:modified xsi:type="dcterms:W3CDTF">2024-10-07T10:01:00Z</dcterms:modified>
</cp:coreProperties>
</file>